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480" w:firstRow="0" w:lastRow="0" w:firstColumn="1" w:lastColumn="0" w:noHBand="0" w:noVBand="1"/>
      </w:tblPr>
      <w:tblGrid>
        <w:gridCol w:w="1957"/>
        <w:gridCol w:w="3357"/>
        <w:gridCol w:w="1281"/>
        <w:gridCol w:w="3141"/>
      </w:tblGrid>
      <w:tr w:rsidR="001F7846" w:rsidRPr="00200063" w14:paraId="3C1F9EE5" w14:textId="77777777" w:rsidTr="004025B7">
        <w:trPr>
          <w:tblHeader/>
        </w:trPr>
        <w:tc>
          <w:tcPr>
            <w:tcW w:w="5000" w:type="pct"/>
            <w:gridSpan w:val="4"/>
            <w:shd w:val="clear" w:color="auto" w:fill="002060"/>
          </w:tcPr>
          <w:p w14:paraId="178DF5E9" w14:textId="77777777" w:rsidR="001F7846" w:rsidRPr="00AE71F7" w:rsidRDefault="001F7846" w:rsidP="00AD455F">
            <w:pPr>
              <w:spacing w:before="120" w:after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b/>
                <w:color w:val="auto"/>
                <w:sz w:val="24"/>
                <w:szCs w:val="24"/>
              </w:rPr>
              <w:t>Form B. Governing Members</w:t>
            </w:r>
            <w:r w:rsidRPr="000F7636">
              <w:rPr>
                <w:rFonts w:ascii="Source Sans Pro" w:hAnsi="Source Sans Pro"/>
                <w:b/>
                <w:color w:val="auto"/>
                <w:sz w:val="24"/>
                <w:szCs w:val="24"/>
              </w:rPr>
              <w:t xml:space="preserve"> Statutory Declaration Form</w:t>
            </w:r>
            <w:r>
              <w:br/>
            </w:r>
            <w:r w:rsidRPr="4F7E698A">
              <w:rPr>
                <w:rFonts w:ascii="Source Sans Pro" w:hAnsi="Source Sans Pro"/>
                <w:color w:val="auto"/>
              </w:rPr>
              <w:t xml:space="preserve">To be completed by </w:t>
            </w:r>
            <w:r>
              <w:rPr>
                <w:rFonts w:ascii="Source Sans Pro" w:hAnsi="Source Sans Pro"/>
                <w:color w:val="auto"/>
              </w:rPr>
              <w:t xml:space="preserve">all </w:t>
            </w:r>
            <w:r w:rsidRPr="4F7E698A">
              <w:rPr>
                <w:rFonts w:ascii="Source Sans Pro" w:hAnsi="Source Sans Pro"/>
                <w:color w:val="auto"/>
              </w:rPr>
              <w:t>person</w:t>
            </w:r>
            <w:r>
              <w:rPr>
                <w:rFonts w:ascii="Source Sans Pro" w:hAnsi="Source Sans Pro"/>
                <w:color w:val="auto"/>
              </w:rPr>
              <w:t>s</w:t>
            </w:r>
            <w:r w:rsidRPr="4F7E698A">
              <w:rPr>
                <w:rFonts w:ascii="Source Sans Pro" w:hAnsi="Source Sans Pro"/>
                <w:color w:val="auto"/>
              </w:rPr>
              <w:t xml:space="preserve"> </w:t>
            </w:r>
            <w:r>
              <w:rPr>
                <w:rFonts w:ascii="Source Sans Pro" w:hAnsi="Source Sans Pro"/>
                <w:color w:val="auto"/>
              </w:rPr>
              <w:t>who are governing members</w:t>
            </w:r>
            <w:r w:rsidRPr="4F7E698A">
              <w:rPr>
                <w:rFonts w:ascii="Source Sans Pro" w:hAnsi="Source Sans Pro"/>
                <w:color w:val="auto"/>
              </w:rPr>
              <w:t xml:space="preserve"> of the </w:t>
            </w:r>
            <w:r>
              <w:rPr>
                <w:rFonts w:ascii="Source Sans Pro" w:hAnsi="Source Sans Pro"/>
                <w:color w:val="auto"/>
              </w:rPr>
              <w:t>proposed s</w:t>
            </w:r>
            <w:r w:rsidRPr="4F7E698A">
              <w:rPr>
                <w:rFonts w:ascii="Source Sans Pro" w:hAnsi="Source Sans Pro"/>
                <w:color w:val="auto"/>
              </w:rPr>
              <w:t>ponsor.</w:t>
            </w:r>
            <w:r>
              <w:tab/>
            </w:r>
            <w:r>
              <w:tab/>
              <w:t xml:space="preserve"> </w:t>
            </w:r>
            <w:r>
              <w:tab/>
            </w:r>
            <w:r>
              <w:tab/>
            </w:r>
            <w:r w:rsidRPr="4F7E698A">
              <w:rPr>
                <w:rFonts w:ascii="Source Sans Pro" w:hAnsi="Source Sans Pro"/>
                <w:color w:val="auto"/>
              </w:rPr>
              <w:t xml:space="preserve">    </w:t>
            </w:r>
          </w:p>
        </w:tc>
      </w:tr>
      <w:tr w:rsidR="001F7846" w:rsidRPr="00200063" w14:paraId="6B70218A" w14:textId="77777777" w:rsidTr="004025B7">
        <w:tc>
          <w:tcPr>
            <w:tcW w:w="5000" w:type="pct"/>
            <w:gridSpan w:val="4"/>
          </w:tcPr>
          <w:p w14:paraId="241F9A53" w14:textId="77777777" w:rsidR="001F7846" w:rsidRPr="004161F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4161F4">
              <w:rPr>
                <w:rFonts w:ascii="Source Sans Pro" w:hAnsi="Source Sans Pro" w:cstheme="minorHAnsi"/>
                <w:bCs/>
                <w:color w:val="auto"/>
              </w:rPr>
              <w:t>I [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insert full name</w:t>
            </w:r>
            <w:r w:rsidRPr="004161F4">
              <w:rPr>
                <w:rFonts w:ascii="Source Sans Pro" w:hAnsi="Source Sans Pro" w:cstheme="minorHAnsi"/>
                <w:bCs/>
                <w:color w:val="auto"/>
              </w:rPr>
              <w:t>]</w:t>
            </w:r>
          </w:p>
        </w:tc>
      </w:tr>
      <w:tr w:rsidR="001F7846" w:rsidRPr="00200063" w14:paraId="36A829FA" w14:textId="77777777" w:rsidTr="004025B7">
        <w:tc>
          <w:tcPr>
            <w:tcW w:w="5000" w:type="pct"/>
            <w:gridSpan w:val="4"/>
          </w:tcPr>
          <w:p w14:paraId="47C39E99" w14:textId="77777777" w:rsidR="001F7846" w:rsidRPr="004161F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>
              <w:rPr>
                <w:rFonts w:ascii="Source Sans Pro" w:hAnsi="Source Sans Pro" w:cstheme="minorHAnsi"/>
                <w:bCs/>
                <w:color w:val="auto"/>
              </w:rPr>
              <w:t>of [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enter address</w:t>
            </w:r>
            <w:r>
              <w:rPr>
                <w:rFonts w:ascii="Source Sans Pro" w:hAnsi="Source Sans Pro" w:cstheme="minorHAnsi"/>
                <w:bCs/>
                <w:color w:val="auto"/>
              </w:rPr>
              <w:t>]</w:t>
            </w:r>
          </w:p>
        </w:tc>
      </w:tr>
      <w:tr w:rsidR="001F7846" w:rsidRPr="00200063" w14:paraId="1855EBB4" w14:textId="77777777" w:rsidTr="004025B7">
        <w:tc>
          <w:tcPr>
            <w:tcW w:w="5000" w:type="pct"/>
            <w:gridSpan w:val="4"/>
          </w:tcPr>
          <w:p w14:paraId="6C5F1FDA" w14:textId="77777777" w:rsidR="001F7846" w:rsidRPr="004161F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>
              <w:rPr>
                <w:rFonts w:ascii="Source Sans Pro" w:hAnsi="Source Sans Pro" w:cstheme="minorHAnsi"/>
                <w:bCs/>
                <w:color w:val="auto"/>
              </w:rPr>
              <w:t>being a governing member for [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enter name of proposed </w:t>
            </w:r>
            <w:r>
              <w:rPr>
                <w:rFonts w:ascii="Source Sans Pro" w:hAnsi="Source Sans Pro" w:cstheme="minorHAnsi"/>
                <w:bCs/>
                <w:color w:val="auto"/>
                <w:highlight w:val="cyan"/>
              </w:rPr>
              <w:t>c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harter </w:t>
            </w:r>
            <w:r>
              <w:rPr>
                <w:rFonts w:ascii="Source Sans Pro" w:hAnsi="Source Sans Pro" w:cstheme="minorHAnsi"/>
                <w:bCs/>
                <w:color w:val="auto"/>
                <w:highlight w:val="cyan"/>
              </w:rPr>
              <w:t>s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chool | </w:t>
            </w:r>
            <w:r>
              <w:rPr>
                <w:rFonts w:ascii="Source Sans Pro" w:hAnsi="Source Sans Pro" w:cstheme="minorHAnsi"/>
                <w:bCs/>
                <w:color w:val="auto"/>
                <w:highlight w:val="cyan"/>
              </w:rPr>
              <w:t>k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ura </w:t>
            </w:r>
            <w:r>
              <w:rPr>
                <w:rFonts w:ascii="Source Sans Pro" w:hAnsi="Source Sans Pro" w:cstheme="minorHAnsi"/>
                <w:bCs/>
                <w:color w:val="auto"/>
                <w:highlight w:val="cyan"/>
              </w:rPr>
              <w:t>h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ourua</w:t>
            </w:r>
            <w:r>
              <w:rPr>
                <w:rFonts w:ascii="Source Sans Pro" w:hAnsi="Source Sans Pro" w:cstheme="minorHAnsi"/>
                <w:bCs/>
                <w:color w:val="auto"/>
              </w:rPr>
              <w:t>]</w:t>
            </w:r>
          </w:p>
        </w:tc>
      </w:tr>
      <w:tr w:rsidR="001F7846" w:rsidRPr="00200063" w14:paraId="3C8404C4" w14:textId="77777777" w:rsidTr="004025B7">
        <w:tc>
          <w:tcPr>
            <w:tcW w:w="5000" w:type="pct"/>
            <w:gridSpan w:val="4"/>
          </w:tcPr>
          <w:p w14:paraId="33401575" w14:textId="77777777" w:rsidR="001F7846" w:rsidRPr="004161F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>
              <w:rPr>
                <w:rFonts w:ascii="Source Sans Pro" w:hAnsi="Source Sans Pro" w:cstheme="minorHAnsi"/>
                <w:bCs/>
                <w:color w:val="auto"/>
              </w:rPr>
              <w:t>in my capacity as [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 xml:space="preserve">enter role in relation to school – e.g. </w:t>
            </w:r>
            <w:r>
              <w:rPr>
                <w:rFonts w:ascii="Source Sans Pro" w:hAnsi="Source Sans Pro" w:cstheme="minorHAnsi"/>
                <w:bCs/>
                <w:color w:val="auto"/>
                <w:highlight w:val="cyan"/>
              </w:rPr>
              <w:t>Board</w:t>
            </w:r>
            <w:r w:rsidRPr="003B539A">
              <w:rPr>
                <w:rFonts w:ascii="Source Sans Pro" w:hAnsi="Source Sans Pro" w:cstheme="minorHAnsi"/>
                <w:bCs/>
                <w:color w:val="auto"/>
                <w:highlight w:val="cyan"/>
              </w:rPr>
              <w:t>, Director</w:t>
            </w:r>
            <w:r>
              <w:rPr>
                <w:rFonts w:ascii="Source Sans Pro" w:hAnsi="Source Sans Pro" w:cstheme="minorHAnsi"/>
                <w:bCs/>
                <w:color w:val="auto"/>
              </w:rPr>
              <w:t>]</w:t>
            </w:r>
          </w:p>
        </w:tc>
      </w:tr>
      <w:tr w:rsidR="001F7846" w:rsidRPr="00200063" w14:paraId="4790002C" w14:textId="77777777" w:rsidTr="004025B7">
        <w:tc>
          <w:tcPr>
            <w:tcW w:w="5000" w:type="pct"/>
            <w:gridSpan w:val="4"/>
          </w:tcPr>
          <w:p w14:paraId="2FB7B62F" w14:textId="77777777" w:rsidR="001F7846" w:rsidRPr="00217EDF" w:rsidRDefault="001F7846" w:rsidP="0078108D">
            <w:pPr>
              <w:spacing w:before="120"/>
              <w:rPr>
                <w:rFonts w:ascii="Source Sans Pro" w:hAnsi="Source Sans Pro"/>
                <w:color w:val="auto"/>
              </w:rPr>
            </w:pPr>
            <w:r w:rsidRPr="4F7E698A">
              <w:rPr>
                <w:rFonts w:ascii="Source Sans Pro" w:hAnsi="Source Sans Pro"/>
                <w:color w:val="auto"/>
              </w:rPr>
              <w:t xml:space="preserve">understand that the following information is required for </w:t>
            </w:r>
            <w:r>
              <w:rPr>
                <w:rFonts w:ascii="Source Sans Pro" w:hAnsi="Source Sans Pro"/>
                <w:color w:val="auto"/>
              </w:rPr>
              <w:t>the</w:t>
            </w:r>
            <w:r w:rsidRPr="4F7E698A">
              <w:rPr>
                <w:rFonts w:ascii="Source Sans Pro" w:hAnsi="Source Sans Pro"/>
                <w:color w:val="auto"/>
              </w:rPr>
              <w:t xml:space="preserve"> determin</w:t>
            </w:r>
            <w:r>
              <w:rPr>
                <w:rFonts w:ascii="Source Sans Pro" w:hAnsi="Source Sans Pro"/>
                <w:color w:val="auto"/>
              </w:rPr>
              <w:t>ation of</w:t>
            </w:r>
            <w:r w:rsidRPr="4F7E698A">
              <w:rPr>
                <w:rFonts w:ascii="Source Sans Pro" w:hAnsi="Source Sans Pro"/>
                <w:color w:val="auto"/>
              </w:rPr>
              <w:t xml:space="preserve"> whether the </w:t>
            </w:r>
            <w:r>
              <w:rPr>
                <w:rFonts w:ascii="Source Sans Pro" w:hAnsi="Source Sans Pro"/>
                <w:color w:val="auto"/>
              </w:rPr>
              <w:t>governing member</w:t>
            </w:r>
            <w:r w:rsidRPr="4F7E698A">
              <w:rPr>
                <w:rFonts w:ascii="Source Sans Pro" w:hAnsi="Source Sans Pro"/>
                <w:color w:val="auto"/>
              </w:rPr>
              <w:t xml:space="preserve"> </w:t>
            </w:r>
            <w:r>
              <w:rPr>
                <w:rFonts w:ascii="Source Sans Pro" w:hAnsi="Source Sans Pro"/>
                <w:color w:val="auto"/>
              </w:rPr>
              <w:t>is</w:t>
            </w:r>
            <w:r w:rsidRPr="4F7E698A">
              <w:rPr>
                <w:rFonts w:ascii="Source Sans Pro" w:hAnsi="Source Sans Pro"/>
                <w:color w:val="auto"/>
              </w:rPr>
              <w:t xml:space="preserve"> </w:t>
            </w:r>
            <w:r>
              <w:rPr>
                <w:rFonts w:ascii="Source Sans Pro" w:hAnsi="Source Sans Pro"/>
                <w:color w:val="auto"/>
              </w:rPr>
              <w:t>suitable to be involved in the management and operation of the proposed</w:t>
            </w:r>
            <w:r w:rsidRPr="4F7E698A">
              <w:rPr>
                <w:rFonts w:ascii="Source Sans Pro" w:hAnsi="Source Sans Pro"/>
                <w:color w:val="auto"/>
              </w:rPr>
              <w:t xml:space="preserve"> </w:t>
            </w:r>
            <w:r>
              <w:rPr>
                <w:rFonts w:ascii="Source Sans Pro" w:hAnsi="Source Sans Pro"/>
                <w:color w:val="auto"/>
              </w:rPr>
              <w:t>c</w:t>
            </w:r>
            <w:r w:rsidRPr="4F7E698A">
              <w:rPr>
                <w:rFonts w:ascii="Source Sans Pro" w:hAnsi="Source Sans Pro"/>
                <w:color w:val="auto"/>
              </w:rPr>
              <w:t xml:space="preserve">harter </w:t>
            </w:r>
            <w:r>
              <w:rPr>
                <w:rFonts w:ascii="Source Sans Pro" w:hAnsi="Source Sans Pro"/>
                <w:color w:val="auto"/>
              </w:rPr>
              <w:t>s</w:t>
            </w:r>
            <w:r w:rsidRPr="4F7E698A">
              <w:rPr>
                <w:rFonts w:ascii="Source Sans Pro" w:hAnsi="Source Sans Pro"/>
                <w:color w:val="auto"/>
              </w:rPr>
              <w:t>chool</w:t>
            </w:r>
            <w:r>
              <w:rPr>
                <w:rFonts w:ascii="Source Sans Pro" w:hAnsi="Source Sans Pro"/>
                <w:color w:val="auto"/>
              </w:rPr>
              <w:t xml:space="preserve"> | kura hourua</w:t>
            </w:r>
            <w:r w:rsidRPr="4F7E698A">
              <w:rPr>
                <w:rFonts w:ascii="Source Sans Pro" w:hAnsi="Source Sans Pro"/>
                <w:color w:val="auto"/>
              </w:rPr>
              <w:t xml:space="preserve">. This information is required as outlined in the draft legislation to amend the Education and Training Act 2020 to enable the establishment of </w:t>
            </w:r>
            <w:r>
              <w:rPr>
                <w:rFonts w:ascii="Source Sans Pro" w:hAnsi="Source Sans Pro"/>
                <w:color w:val="auto"/>
              </w:rPr>
              <w:t>the c</w:t>
            </w:r>
            <w:r w:rsidRPr="4F7E698A">
              <w:rPr>
                <w:rFonts w:ascii="Source Sans Pro" w:hAnsi="Source Sans Pro"/>
                <w:color w:val="auto"/>
              </w:rPr>
              <w:t xml:space="preserve">harter </w:t>
            </w:r>
            <w:r>
              <w:rPr>
                <w:rFonts w:ascii="Source Sans Pro" w:hAnsi="Source Sans Pro"/>
                <w:color w:val="auto"/>
              </w:rPr>
              <w:t>s</w:t>
            </w:r>
            <w:r w:rsidRPr="4F7E698A">
              <w:rPr>
                <w:rFonts w:ascii="Source Sans Pro" w:hAnsi="Source Sans Pro"/>
                <w:color w:val="auto"/>
              </w:rPr>
              <w:t xml:space="preserve">chools | </w:t>
            </w:r>
            <w:r>
              <w:rPr>
                <w:rFonts w:ascii="Source Sans Pro" w:hAnsi="Source Sans Pro"/>
                <w:color w:val="auto"/>
              </w:rPr>
              <w:t>k</w:t>
            </w:r>
            <w:r w:rsidRPr="4F7E698A">
              <w:rPr>
                <w:rFonts w:ascii="Source Sans Pro" w:hAnsi="Source Sans Pro"/>
                <w:color w:val="auto"/>
              </w:rPr>
              <w:t xml:space="preserve">ura </w:t>
            </w:r>
            <w:r>
              <w:rPr>
                <w:rFonts w:ascii="Source Sans Pro" w:hAnsi="Source Sans Pro"/>
                <w:color w:val="auto"/>
              </w:rPr>
              <w:t>h</w:t>
            </w:r>
            <w:r w:rsidRPr="4F7E698A">
              <w:rPr>
                <w:rFonts w:ascii="Source Sans Pro" w:hAnsi="Source Sans Pro"/>
                <w:color w:val="auto"/>
              </w:rPr>
              <w:t>ourua</w:t>
            </w:r>
            <w:r>
              <w:rPr>
                <w:rFonts w:ascii="Source Sans Pro" w:hAnsi="Source Sans Pro"/>
                <w:color w:val="auto"/>
              </w:rPr>
              <w:t xml:space="preserve"> model.</w:t>
            </w:r>
          </w:p>
          <w:p w14:paraId="35D500E4" w14:textId="77777777" w:rsidR="001F7846" w:rsidRPr="004161F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 w:rsidRPr="00217EDF">
              <w:rPr>
                <w:rFonts w:ascii="Source Sans Pro" w:hAnsi="Source Sans Pro" w:cstheme="minorHAnsi"/>
                <w:bCs/>
                <w:color w:val="auto"/>
              </w:rPr>
              <w:t>Where I have answered in the affirmative to any of the following points, I have attached all the relevant details in relation to the matter.</w:t>
            </w:r>
          </w:p>
        </w:tc>
      </w:tr>
      <w:tr w:rsidR="001F7846" w:rsidRPr="00200063" w14:paraId="536EA4B2" w14:textId="77777777" w:rsidTr="004025B7">
        <w:tc>
          <w:tcPr>
            <w:tcW w:w="5000" w:type="pct"/>
            <w:gridSpan w:val="4"/>
          </w:tcPr>
          <w:p w14:paraId="7A636D8D" w14:textId="77777777" w:rsidR="001F7846" w:rsidRPr="004161F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color w:val="auto"/>
              </w:rPr>
            </w:pPr>
            <w:r>
              <w:rPr>
                <w:rFonts w:ascii="Source Sans Pro" w:hAnsi="Source Sans Pro" w:cstheme="minorHAnsi"/>
                <w:b/>
                <w:color w:val="auto"/>
              </w:rPr>
              <w:t xml:space="preserve">I </w:t>
            </w:r>
            <w:r w:rsidRPr="001C6D80">
              <w:rPr>
                <w:rFonts w:ascii="Source Sans Pro" w:hAnsi="Source Sans Pro" w:cstheme="minorHAnsi"/>
                <w:b/>
                <w:color w:val="auto"/>
              </w:rPr>
              <w:t>solemnly and sincerely declare that all my answers to the following questions are true and correct.</w:t>
            </w:r>
          </w:p>
        </w:tc>
      </w:tr>
      <w:tr w:rsidR="001F7846" w:rsidRPr="00200063" w14:paraId="51A5A46A" w14:textId="77777777" w:rsidTr="004025B7">
        <w:tc>
          <w:tcPr>
            <w:tcW w:w="1005" w:type="pct"/>
          </w:tcPr>
          <w:p w14:paraId="56B11ED9" w14:textId="77777777" w:rsidR="001F7846" w:rsidRPr="00DF0FAD" w:rsidRDefault="001F7846" w:rsidP="0078108D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</w:rPr>
            </w:pPr>
            <w:r w:rsidRPr="00ED677F">
              <w:rPr>
                <w:rFonts w:ascii="Source Sans Pro" w:hAnsi="Source Sans Pro" w:cstheme="minorHAnsi"/>
                <w:b/>
                <w:bCs/>
                <w:color w:val="auto"/>
              </w:rPr>
              <w:t>Serious Criminal Activity</w:t>
            </w:r>
          </w:p>
        </w:tc>
        <w:tc>
          <w:tcPr>
            <w:tcW w:w="1724" w:type="pct"/>
          </w:tcPr>
          <w:p w14:paraId="63F95108" w14:textId="77777777" w:rsidR="001F7846" w:rsidRPr="004F22DA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>
              <w:rPr>
                <w:rFonts w:ascii="Source Sans Pro" w:hAnsi="Source Sans Pro" w:cstheme="minorHAnsi"/>
                <w:color w:val="auto"/>
              </w:rPr>
              <w:t>H</w:t>
            </w:r>
            <w:r w:rsidRPr="00F6025C">
              <w:rPr>
                <w:rFonts w:ascii="Source Sans Pro" w:hAnsi="Source Sans Pro" w:cstheme="minorHAnsi"/>
                <w:color w:val="auto"/>
              </w:rPr>
              <w:t xml:space="preserve">as the governing member been convicted of serious criminal activity </w:t>
            </w:r>
            <w:r>
              <w:rPr>
                <w:rFonts w:ascii="Source Sans Pro" w:hAnsi="Source Sans Pro" w:cstheme="minorHAnsi"/>
                <w:color w:val="auto"/>
              </w:rPr>
              <w:t xml:space="preserve">which is </w:t>
            </w:r>
            <w:r w:rsidRPr="00F6025C">
              <w:rPr>
                <w:rFonts w:ascii="Source Sans Pro" w:hAnsi="Source Sans Pro" w:cstheme="minorHAnsi"/>
                <w:color w:val="auto"/>
              </w:rPr>
              <w:t>defined in section 10(1)</w:t>
            </w:r>
            <w:r>
              <w:rPr>
                <w:rFonts w:ascii="Source Sans Pro" w:hAnsi="Source Sans Pro" w:cstheme="minorHAnsi"/>
                <w:color w:val="auto"/>
              </w:rPr>
              <w:t xml:space="preserve"> as “</w:t>
            </w:r>
            <w:r w:rsidRPr="00E735FA">
              <w:rPr>
                <w:rFonts w:ascii="Source Sans Pro" w:hAnsi="Source Sans Pro" w:cstheme="minorHAnsi"/>
                <w:color w:val="auto"/>
              </w:rPr>
              <w:t>serious criminal activity means any offence involving fraud, violence, or harm to children, any sexual offence, or any crime involving dishonesty</w:t>
            </w:r>
            <w:r>
              <w:rPr>
                <w:rFonts w:ascii="Source Sans Pro" w:hAnsi="Source Sans Pro" w:cstheme="minorHAnsi"/>
                <w:color w:val="auto"/>
              </w:rPr>
              <w:t>”.</w:t>
            </w:r>
          </w:p>
        </w:tc>
        <w:tc>
          <w:tcPr>
            <w:tcW w:w="658" w:type="pct"/>
          </w:tcPr>
          <w:p w14:paraId="6EA696D1" w14:textId="77777777" w:rsidR="001F7846" w:rsidRPr="00C05BB6" w:rsidRDefault="001F7846" w:rsidP="0078108D">
            <w:pPr>
              <w:spacing w:before="120"/>
              <w:rPr>
                <w:rFonts w:ascii="Source Sans Pro" w:hAnsi="Source Sans Pro"/>
                <w:b/>
                <w:color w:val="auto"/>
              </w:rPr>
            </w:pPr>
            <w:r w:rsidRPr="31DB2D1F">
              <w:rPr>
                <w:rFonts w:ascii="Source Sans Pro" w:hAnsi="Source Sans Pro"/>
                <w:b/>
                <w:color w:val="auto"/>
              </w:rPr>
              <w:t>[</w:t>
            </w:r>
            <w:r w:rsidRPr="31DB2D1F">
              <w:rPr>
                <w:rFonts w:ascii="Source Sans Pro" w:hAnsi="Source Sans Pro"/>
                <w:b/>
                <w:color w:val="auto"/>
                <w:highlight w:val="cyan"/>
              </w:rPr>
              <w:t>yes / no</w:t>
            </w:r>
            <w:r w:rsidRPr="31DB2D1F">
              <w:rPr>
                <w:rFonts w:ascii="Source Sans Pro" w:hAnsi="Source Sans Pro"/>
                <w:b/>
                <w:color w:val="auto"/>
              </w:rPr>
              <w:t>]</w:t>
            </w:r>
          </w:p>
        </w:tc>
        <w:tc>
          <w:tcPr>
            <w:tcW w:w="1613" w:type="pct"/>
          </w:tcPr>
          <w:p w14:paraId="07F4B3E2" w14:textId="77777777" w:rsidR="001F7846" w:rsidRPr="00F45724" w:rsidRDefault="001F7846" w:rsidP="0078108D">
            <w:pPr>
              <w:spacing w:before="120"/>
              <w:rPr>
                <w:rFonts w:ascii="Source Sans Pro" w:hAnsi="Source Sans Pro" w:cstheme="minorHAnsi"/>
                <w:b/>
                <w:i/>
                <w:iCs/>
                <w:color w:val="auto"/>
                <w:sz w:val="18"/>
                <w:szCs w:val="18"/>
              </w:rPr>
            </w:pP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If yes, please provide details of the </w:t>
            </w:r>
            <w:r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serious criminal activity.</w:t>
            </w:r>
          </w:p>
        </w:tc>
      </w:tr>
      <w:tr w:rsidR="001F7846" w:rsidRPr="00200063" w14:paraId="77503EEF" w14:textId="77777777" w:rsidTr="004025B7">
        <w:tc>
          <w:tcPr>
            <w:tcW w:w="1005" w:type="pct"/>
          </w:tcPr>
          <w:p w14:paraId="5AA16301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5E64C9">
              <w:rPr>
                <w:rFonts w:ascii="Source Sans Pro" w:hAnsi="Source Sans Pro" w:cstheme="minorHAnsi"/>
                <w:b/>
                <w:color w:val="auto"/>
              </w:rPr>
              <w:t>Bankruptcy and Director/Promoter Prohibitions</w:t>
            </w:r>
          </w:p>
        </w:tc>
        <w:tc>
          <w:tcPr>
            <w:tcW w:w="1724" w:type="pct"/>
          </w:tcPr>
          <w:p w14:paraId="7C5FF7CC" w14:textId="77777777" w:rsidR="001F7846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>
              <w:rPr>
                <w:rFonts w:ascii="Source Sans Pro" w:hAnsi="Source Sans Pro" w:cstheme="minorHAnsi"/>
                <w:color w:val="auto"/>
              </w:rPr>
              <w:t>H</w:t>
            </w:r>
            <w:r w:rsidRPr="001A0445">
              <w:rPr>
                <w:rFonts w:ascii="Source Sans Pro" w:hAnsi="Source Sans Pro" w:cstheme="minorHAnsi"/>
                <w:color w:val="auto"/>
              </w:rPr>
              <w:t>as the governing member been</w:t>
            </w:r>
          </w:p>
          <w:p w14:paraId="08B25688" w14:textId="77777777" w:rsidR="001F7846" w:rsidRDefault="001F7846" w:rsidP="001F7846">
            <w:pPr>
              <w:pStyle w:val="ListParagraph"/>
              <w:numPr>
                <w:ilvl w:val="0"/>
                <w:numId w:val="37"/>
              </w:numPr>
              <w:spacing w:before="120" w:line="240" w:lineRule="auto"/>
              <w:rPr>
                <w:rFonts w:ascii="Source Sans Pro" w:hAnsi="Source Sans Pro" w:cstheme="minorHAnsi"/>
                <w:color w:val="auto"/>
              </w:rPr>
            </w:pPr>
            <w:r w:rsidRPr="00844394">
              <w:rPr>
                <w:rFonts w:ascii="Source Sans Pro" w:hAnsi="Source Sans Pro" w:cstheme="minorHAnsi"/>
                <w:color w:val="auto"/>
              </w:rPr>
              <w:t>adjudicated bankrupt under the Insolvency Act 2006?</w:t>
            </w:r>
          </w:p>
          <w:p w14:paraId="3CAE57D4" w14:textId="77777777" w:rsidR="001F7846" w:rsidRDefault="001F7846" w:rsidP="001F7846">
            <w:pPr>
              <w:pStyle w:val="ListParagraph"/>
              <w:numPr>
                <w:ilvl w:val="0"/>
                <w:numId w:val="37"/>
              </w:numPr>
              <w:spacing w:before="120" w:line="240" w:lineRule="auto"/>
              <w:rPr>
                <w:rFonts w:ascii="Source Sans Pro" w:hAnsi="Source Sans Pro" w:cstheme="minorHAnsi"/>
                <w:color w:val="auto"/>
              </w:rPr>
            </w:pPr>
            <w:r w:rsidRPr="00D61902">
              <w:rPr>
                <w:rFonts w:ascii="Source Sans Pro" w:hAnsi="Source Sans Pro" w:cstheme="minorHAnsi"/>
                <w:color w:val="auto"/>
              </w:rPr>
              <w:t xml:space="preserve">prohibited from being a director or promoter of, or being concerned or taking part in the management of, </w:t>
            </w:r>
          </w:p>
          <w:p w14:paraId="076C313E" w14:textId="77777777" w:rsidR="001F7846" w:rsidRDefault="001F7846" w:rsidP="001F7846">
            <w:pPr>
              <w:pStyle w:val="ListParagraph"/>
              <w:numPr>
                <w:ilvl w:val="1"/>
                <w:numId w:val="37"/>
              </w:numPr>
              <w:spacing w:before="120" w:line="240" w:lineRule="auto"/>
              <w:rPr>
                <w:rFonts w:ascii="Source Sans Pro" w:hAnsi="Source Sans Pro" w:cstheme="minorHAnsi"/>
                <w:color w:val="auto"/>
              </w:rPr>
            </w:pPr>
            <w:r w:rsidRPr="00D61902">
              <w:rPr>
                <w:rFonts w:ascii="Source Sans Pro" w:hAnsi="Source Sans Pro" w:cstheme="minorHAnsi"/>
                <w:color w:val="auto"/>
              </w:rPr>
              <w:t xml:space="preserve">a company under the Companies Act 1993 or </w:t>
            </w:r>
          </w:p>
          <w:p w14:paraId="5CA9C71A" w14:textId="77777777" w:rsidR="001F7846" w:rsidRPr="004F22DA" w:rsidRDefault="001F7846" w:rsidP="001F7846">
            <w:pPr>
              <w:pStyle w:val="ListParagraph"/>
              <w:numPr>
                <w:ilvl w:val="1"/>
                <w:numId w:val="37"/>
              </w:numPr>
              <w:spacing w:before="120" w:line="240" w:lineRule="auto"/>
              <w:rPr>
                <w:rFonts w:ascii="Source Sans Pro" w:hAnsi="Source Sans Pro" w:cstheme="minorHAnsi"/>
                <w:color w:val="auto"/>
              </w:rPr>
            </w:pPr>
            <w:r w:rsidRPr="00D61902">
              <w:rPr>
                <w:rFonts w:ascii="Source Sans Pro" w:hAnsi="Source Sans Pro" w:cstheme="minorHAnsi"/>
                <w:color w:val="auto"/>
              </w:rPr>
              <w:t>any other body corporate?</w:t>
            </w:r>
          </w:p>
        </w:tc>
        <w:tc>
          <w:tcPr>
            <w:tcW w:w="658" w:type="pct"/>
          </w:tcPr>
          <w:p w14:paraId="78481765" w14:textId="77777777" w:rsidR="001F7846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200063">
              <w:rPr>
                <w:rFonts w:ascii="Source Sans Pro" w:hAnsi="Source Sans Pro" w:cstheme="minorHAnsi"/>
                <w:b/>
                <w:color w:val="auto"/>
              </w:rPr>
              <w:t>[</w:t>
            </w:r>
            <w:r w:rsidRPr="002A720A">
              <w:rPr>
                <w:rFonts w:ascii="Source Sans Pro" w:hAnsi="Source Sans Pro" w:cstheme="minorHAnsi"/>
                <w:b/>
                <w:color w:val="auto"/>
                <w:highlight w:val="cyan"/>
              </w:rPr>
              <w:t>yes / no</w:t>
            </w:r>
            <w:r w:rsidRPr="00200063">
              <w:rPr>
                <w:rFonts w:ascii="Source Sans Pro" w:hAnsi="Source Sans Pro" w:cstheme="minorHAnsi"/>
                <w:b/>
                <w:color w:val="auto"/>
              </w:rPr>
              <w:t>]</w:t>
            </w:r>
          </w:p>
          <w:p w14:paraId="00B66D90" w14:textId="77777777" w:rsidR="001F7846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</w:p>
          <w:p w14:paraId="7195E821" w14:textId="77777777" w:rsidR="001F7846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</w:p>
          <w:p w14:paraId="1EF72A62" w14:textId="77777777" w:rsidR="001F7846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</w:p>
          <w:p w14:paraId="0B21C24E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</w:p>
        </w:tc>
        <w:tc>
          <w:tcPr>
            <w:tcW w:w="1613" w:type="pct"/>
          </w:tcPr>
          <w:p w14:paraId="2927CF81" w14:textId="77777777" w:rsidR="001F7846" w:rsidRPr="00F45724" w:rsidRDefault="001F7846" w:rsidP="0078108D">
            <w:pPr>
              <w:spacing w:before="120"/>
              <w:rPr>
                <w:rFonts w:ascii="Source Sans Pro" w:hAnsi="Source Sans Pro" w:cstheme="minorHAnsi"/>
                <w:b/>
                <w:i/>
                <w:iCs/>
                <w:color w:val="auto"/>
                <w:sz w:val="18"/>
                <w:szCs w:val="18"/>
              </w:rPr>
            </w:pP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If yes, </w:t>
            </w:r>
            <w:r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can you </w:t>
            </w: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provide details </w:t>
            </w:r>
            <w:r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such as a</w:t>
            </w: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3F19F1">
              <w:rPr>
                <w:rFonts w:ascii="Source Sans Pro" w:hAnsi="Source Sans Pro" w:cstheme="minorHAnsi"/>
                <w:i/>
                <w:iCs/>
                <w:color w:val="auto"/>
                <w:sz w:val="18"/>
                <w:szCs w:val="18"/>
              </w:rPr>
              <w:t>bankruptcy records or declarations regarding prohibitions</w:t>
            </w:r>
            <w:r>
              <w:rPr>
                <w:rFonts w:ascii="Source Sans Pro" w:hAnsi="Source Sans Pro" w:cstheme="minorHAnsi"/>
                <w:i/>
                <w:iCs/>
                <w:color w:val="auto"/>
                <w:sz w:val="18"/>
                <w:szCs w:val="18"/>
              </w:rPr>
              <w:t>?</w:t>
            </w:r>
          </w:p>
        </w:tc>
      </w:tr>
      <w:tr w:rsidR="001F7846" w:rsidRPr="00200063" w14:paraId="3D855422" w14:textId="77777777" w:rsidTr="004025B7">
        <w:tc>
          <w:tcPr>
            <w:tcW w:w="1005" w:type="pct"/>
          </w:tcPr>
          <w:p w14:paraId="5C8B4411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>
              <w:rPr>
                <w:rFonts w:ascii="Source Sans Pro" w:hAnsi="Source Sans Pro" w:cstheme="minorHAnsi"/>
                <w:b/>
                <w:color w:val="auto"/>
              </w:rPr>
              <w:t>Interventions in Other Charter Schools</w:t>
            </w:r>
          </w:p>
        </w:tc>
        <w:tc>
          <w:tcPr>
            <w:tcW w:w="1724" w:type="pct"/>
          </w:tcPr>
          <w:p w14:paraId="65BF39EF" w14:textId="77777777" w:rsidR="001F7846" w:rsidRPr="004F22DA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AC5A91">
              <w:rPr>
                <w:rFonts w:ascii="Source Sans Pro" w:hAnsi="Source Sans Pro" w:cstheme="minorHAnsi"/>
                <w:color w:val="auto"/>
              </w:rPr>
              <w:t xml:space="preserve">Has an intervention been applied in relation to another charter school </w:t>
            </w:r>
            <w:r>
              <w:rPr>
                <w:rFonts w:ascii="Source Sans Pro" w:hAnsi="Source Sans Pro" w:cstheme="minorHAnsi"/>
                <w:color w:val="auto"/>
              </w:rPr>
              <w:t>of which</w:t>
            </w:r>
            <w:r w:rsidRPr="00AC5A91">
              <w:rPr>
                <w:rFonts w:ascii="Source Sans Pro" w:hAnsi="Source Sans Pro" w:cstheme="minorHAnsi"/>
                <w:color w:val="auto"/>
              </w:rPr>
              <w:t xml:space="preserve"> the </w:t>
            </w:r>
            <w:r>
              <w:rPr>
                <w:rFonts w:ascii="Source Sans Pro" w:hAnsi="Source Sans Pro" w:cstheme="minorHAnsi"/>
                <w:color w:val="auto"/>
              </w:rPr>
              <w:t>person is or was a</w:t>
            </w:r>
            <w:r w:rsidRPr="00AC5A91">
              <w:rPr>
                <w:rFonts w:ascii="Source Sans Pro" w:hAnsi="Source Sans Pro" w:cstheme="minorHAnsi"/>
                <w:color w:val="auto"/>
              </w:rPr>
              <w:t xml:space="preserve"> governing member </w:t>
            </w:r>
            <w:r>
              <w:rPr>
                <w:rFonts w:ascii="Source Sans Pro" w:hAnsi="Source Sans Pro" w:cstheme="minorHAnsi"/>
                <w:color w:val="auto"/>
              </w:rPr>
              <w:t>of the sponsor</w:t>
            </w:r>
            <w:r w:rsidRPr="00AC5A91">
              <w:rPr>
                <w:rFonts w:ascii="Source Sans Pro" w:hAnsi="Source Sans Pro" w:cstheme="minorHAnsi"/>
                <w:color w:val="auto"/>
              </w:rPr>
              <w:t>?</w:t>
            </w:r>
          </w:p>
        </w:tc>
        <w:tc>
          <w:tcPr>
            <w:tcW w:w="658" w:type="pct"/>
          </w:tcPr>
          <w:p w14:paraId="741E6607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200063">
              <w:rPr>
                <w:rFonts w:ascii="Source Sans Pro" w:hAnsi="Source Sans Pro" w:cstheme="minorHAnsi"/>
                <w:b/>
                <w:color w:val="auto"/>
              </w:rPr>
              <w:t>[</w:t>
            </w:r>
            <w:r w:rsidRPr="002A720A">
              <w:rPr>
                <w:rFonts w:ascii="Source Sans Pro" w:hAnsi="Source Sans Pro" w:cstheme="minorHAnsi"/>
                <w:b/>
                <w:color w:val="auto"/>
                <w:highlight w:val="cyan"/>
              </w:rPr>
              <w:t>yes / no</w:t>
            </w:r>
            <w:r w:rsidRPr="00200063">
              <w:rPr>
                <w:rFonts w:ascii="Source Sans Pro" w:hAnsi="Source Sans Pro" w:cstheme="minorHAnsi"/>
                <w:b/>
                <w:color w:val="auto"/>
              </w:rPr>
              <w:t>]</w:t>
            </w:r>
          </w:p>
        </w:tc>
        <w:tc>
          <w:tcPr>
            <w:tcW w:w="1613" w:type="pct"/>
          </w:tcPr>
          <w:p w14:paraId="4D3D2370" w14:textId="77777777" w:rsidR="001F7846" w:rsidRPr="00F45724" w:rsidRDefault="001F7846" w:rsidP="0078108D">
            <w:pPr>
              <w:spacing w:before="120"/>
              <w:rPr>
                <w:rFonts w:ascii="Source Sans Pro" w:hAnsi="Source Sans Pro" w:cstheme="minorHAnsi"/>
                <w:b/>
                <w:i/>
                <w:iCs/>
                <w:color w:val="auto"/>
                <w:sz w:val="18"/>
                <w:szCs w:val="18"/>
              </w:rPr>
            </w:pP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If yes, what</w:t>
            </w:r>
            <w:r w:rsidRPr="00F45724">
              <w:rPr>
                <w:rFonts w:ascii="Source Sans Pro" w:hAnsi="Source Sans Pro" w:cstheme="minorHAnsi"/>
                <w:i/>
                <w:iCs/>
                <w:color w:val="auto"/>
                <w:sz w:val="18"/>
                <w:szCs w:val="18"/>
              </w:rPr>
              <w:t xml:space="preserve"> were the circumstances and outcomes of such interventions?</w:t>
            </w:r>
          </w:p>
        </w:tc>
      </w:tr>
      <w:tr w:rsidR="001F7846" w:rsidRPr="00200063" w14:paraId="038E3530" w14:textId="77777777" w:rsidTr="004025B7">
        <w:tc>
          <w:tcPr>
            <w:tcW w:w="1005" w:type="pct"/>
          </w:tcPr>
          <w:p w14:paraId="5A1CB015" w14:textId="77777777" w:rsidR="001F7846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08217E">
              <w:rPr>
                <w:rFonts w:ascii="Source Sans Pro" w:hAnsi="Source Sans Pro" w:cstheme="minorHAnsi"/>
                <w:b/>
                <w:color w:val="auto"/>
              </w:rPr>
              <w:t>Breaches of Statutory Duties</w:t>
            </w:r>
          </w:p>
          <w:p w14:paraId="11DC36A0" w14:textId="77777777" w:rsidR="00FD2CC0" w:rsidRPr="00FD2CC0" w:rsidRDefault="00FD2CC0" w:rsidP="00FD2CC0">
            <w:pPr>
              <w:rPr>
                <w:rFonts w:ascii="Source Sans Pro" w:hAnsi="Source Sans Pro" w:cstheme="minorHAnsi"/>
              </w:rPr>
            </w:pPr>
          </w:p>
          <w:p w14:paraId="3EF96B07" w14:textId="77777777" w:rsidR="00FD2CC0" w:rsidRPr="00FD2CC0" w:rsidRDefault="00FD2CC0" w:rsidP="00FD2CC0">
            <w:pPr>
              <w:jc w:val="center"/>
              <w:rPr>
                <w:rFonts w:ascii="Source Sans Pro" w:hAnsi="Source Sans Pro" w:cstheme="minorHAnsi"/>
              </w:rPr>
            </w:pPr>
          </w:p>
        </w:tc>
        <w:tc>
          <w:tcPr>
            <w:tcW w:w="1724" w:type="pct"/>
          </w:tcPr>
          <w:p w14:paraId="018BBABF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>
              <w:rPr>
                <w:rFonts w:ascii="Source Sans Pro" w:hAnsi="Source Sans Pro" w:cstheme="minorHAnsi"/>
                <w:color w:val="auto"/>
              </w:rPr>
              <w:lastRenderedPageBreak/>
              <w:t>H</w:t>
            </w:r>
            <w:r w:rsidRPr="00D26636">
              <w:rPr>
                <w:rFonts w:ascii="Source Sans Pro" w:hAnsi="Source Sans Pro" w:cstheme="minorHAnsi"/>
                <w:color w:val="auto"/>
              </w:rPr>
              <w:t xml:space="preserve">as the </w:t>
            </w:r>
            <w:r>
              <w:rPr>
                <w:rFonts w:ascii="Source Sans Pro" w:hAnsi="Source Sans Pro" w:cstheme="minorHAnsi"/>
                <w:color w:val="auto"/>
              </w:rPr>
              <w:t>person</w:t>
            </w:r>
            <w:r w:rsidRPr="00D26636">
              <w:rPr>
                <w:rFonts w:ascii="Source Sans Pro" w:hAnsi="Source Sans Pro" w:cstheme="minorHAnsi"/>
                <w:color w:val="auto"/>
              </w:rPr>
              <w:t xml:space="preserve"> committed a serious or repeated breach of their statutory duties as a governing member of the sponsor?</w:t>
            </w:r>
          </w:p>
        </w:tc>
        <w:tc>
          <w:tcPr>
            <w:tcW w:w="658" w:type="pct"/>
          </w:tcPr>
          <w:p w14:paraId="6887E4A3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200063">
              <w:rPr>
                <w:rFonts w:ascii="Source Sans Pro" w:hAnsi="Source Sans Pro" w:cstheme="minorHAnsi"/>
                <w:b/>
                <w:color w:val="auto"/>
              </w:rPr>
              <w:t>[</w:t>
            </w:r>
            <w:r w:rsidRPr="002A720A">
              <w:rPr>
                <w:rFonts w:ascii="Source Sans Pro" w:hAnsi="Source Sans Pro" w:cstheme="minorHAnsi"/>
                <w:b/>
                <w:color w:val="auto"/>
                <w:highlight w:val="cyan"/>
              </w:rPr>
              <w:t>yes / no</w:t>
            </w:r>
            <w:r w:rsidRPr="00200063">
              <w:rPr>
                <w:rFonts w:ascii="Source Sans Pro" w:hAnsi="Source Sans Pro" w:cstheme="minorHAnsi"/>
                <w:b/>
                <w:color w:val="auto"/>
              </w:rPr>
              <w:t>]</w:t>
            </w:r>
          </w:p>
        </w:tc>
        <w:tc>
          <w:tcPr>
            <w:tcW w:w="1613" w:type="pct"/>
          </w:tcPr>
          <w:p w14:paraId="405B2459" w14:textId="77777777" w:rsidR="001F7846" w:rsidRPr="00F4572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If yes, can you provide details of any such breaches and measures taken to address them?</w:t>
            </w:r>
          </w:p>
        </w:tc>
      </w:tr>
      <w:tr w:rsidR="001F7846" w:rsidRPr="00200063" w14:paraId="15DCE8AB" w14:textId="77777777" w:rsidTr="004025B7">
        <w:tc>
          <w:tcPr>
            <w:tcW w:w="1005" w:type="pct"/>
          </w:tcPr>
          <w:p w14:paraId="019B3787" w14:textId="77777777" w:rsidR="001F7846" w:rsidRPr="0008217E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5C5B86">
              <w:rPr>
                <w:rFonts w:ascii="Source Sans Pro" w:hAnsi="Source Sans Pro" w:cstheme="minorHAnsi"/>
                <w:b/>
                <w:color w:val="auto"/>
              </w:rPr>
              <w:t>Other Relevant Matters</w:t>
            </w:r>
          </w:p>
        </w:tc>
        <w:tc>
          <w:tcPr>
            <w:tcW w:w="1724" w:type="pct"/>
          </w:tcPr>
          <w:p w14:paraId="3AADD54A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4F22DA">
              <w:rPr>
                <w:rFonts w:ascii="Source Sans Pro" w:hAnsi="Source Sans Pro" w:cstheme="minorHAnsi"/>
                <w:color w:val="auto"/>
              </w:rPr>
              <w:t xml:space="preserve">Are there any other factors or concerns that should be considered in assessing the </w:t>
            </w:r>
            <w:r>
              <w:rPr>
                <w:rFonts w:ascii="Source Sans Pro" w:hAnsi="Source Sans Pro" w:cstheme="minorHAnsi"/>
                <w:color w:val="auto"/>
              </w:rPr>
              <w:t>governing member’s</w:t>
            </w:r>
            <w:r w:rsidRPr="004F22DA">
              <w:rPr>
                <w:rFonts w:ascii="Source Sans Pro" w:hAnsi="Source Sans Pro" w:cstheme="minorHAnsi"/>
                <w:color w:val="auto"/>
              </w:rPr>
              <w:t xml:space="preserve"> fitness and propriety?</w:t>
            </w:r>
          </w:p>
        </w:tc>
        <w:tc>
          <w:tcPr>
            <w:tcW w:w="658" w:type="pct"/>
          </w:tcPr>
          <w:p w14:paraId="39DC47E8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200063">
              <w:rPr>
                <w:rFonts w:ascii="Source Sans Pro" w:hAnsi="Source Sans Pro" w:cstheme="minorHAnsi"/>
                <w:b/>
                <w:color w:val="auto"/>
              </w:rPr>
              <w:t>[</w:t>
            </w:r>
            <w:r w:rsidRPr="002A720A">
              <w:rPr>
                <w:rFonts w:ascii="Source Sans Pro" w:hAnsi="Source Sans Pro" w:cstheme="minorHAnsi"/>
                <w:b/>
                <w:color w:val="auto"/>
                <w:highlight w:val="cyan"/>
              </w:rPr>
              <w:t>yes / no</w:t>
            </w:r>
            <w:r w:rsidRPr="00200063">
              <w:rPr>
                <w:rFonts w:ascii="Source Sans Pro" w:hAnsi="Source Sans Pro" w:cstheme="minorHAnsi"/>
                <w:b/>
                <w:color w:val="auto"/>
              </w:rPr>
              <w:t>]</w:t>
            </w:r>
          </w:p>
        </w:tc>
        <w:tc>
          <w:tcPr>
            <w:tcW w:w="1613" w:type="pct"/>
          </w:tcPr>
          <w:p w14:paraId="52BF7449" w14:textId="77777777" w:rsidR="001F7846" w:rsidRPr="00F45724" w:rsidRDefault="001F7846" w:rsidP="0078108D">
            <w:pPr>
              <w:spacing w:before="120"/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F45724"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If yes, please detail what these factors or concerns are and how you would address them</w:t>
            </w:r>
            <w:r>
              <w:rPr>
                <w:rFonts w:ascii="Source Sans Pro" w:hAnsi="Source Sans Pro" w:cstheme="minorHAnsi"/>
                <w:bCs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1F7846" w:rsidRPr="00200063" w14:paraId="28E1F3FD" w14:textId="77777777" w:rsidTr="004025B7">
        <w:tc>
          <w:tcPr>
            <w:tcW w:w="5000" w:type="pct"/>
            <w:gridSpan w:val="4"/>
          </w:tcPr>
          <w:p w14:paraId="56D69AEC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200063">
              <w:rPr>
                <w:rFonts w:ascii="Source Sans Pro" w:hAnsi="Source Sans Pro" w:cstheme="minorHAnsi"/>
                <w:b/>
                <w:color w:val="auto"/>
              </w:rPr>
              <w:t>DECLARATION</w:t>
            </w:r>
          </w:p>
          <w:p w14:paraId="02022F6C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B94EBB">
              <w:rPr>
                <w:rFonts w:ascii="Source Sans Pro" w:hAnsi="Source Sans Pro" w:cstheme="minorHAnsi"/>
                <w:b/>
                <w:color w:val="auto"/>
              </w:rPr>
              <w:t>I make this solemn declaration conscientiously believing the same to be true and by virtue of the Oaths and Declarations Act 1957.</w:t>
            </w:r>
          </w:p>
        </w:tc>
      </w:tr>
      <w:tr w:rsidR="001F7846" w:rsidRPr="00200063" w14:paraId="6F267BDC" w14:textId="77777777" w:rsidTr="004025B7">
        <w:tc>
          <w:tcPr>
            <w:tcW w:w="1005" w:type="pct"/>
          </w:tcPr>
          <w:p w14:paraId="7F59FBC3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>
              <w:rPr>
                <w:rFonts w:ascii="Source Sans Pro" w:hAnsi="Source Sans Pro" w:cstheme="minorHAnsi"/>
                <w:b/>
                <w:color w:val="auto"/>
              </w:rPr>
              <w:t xml:space="preserve">Governing member </w:t>
            </w:r>
            <w:r w:rsidRPr="00200063">
              <w:rPr>
                <w:rFonts w:ascii="Source Sans Pro" w:hAnsi="Source Sans Pro" w:cstheme="minorHAnsi"/>
                <w:b/>
                <w:color w:val="auto"/>
              </w:rPr>
              <w:t>Signature:</w:t>
            </w:r>
          </w:p>
        </w:tc>
        <w:tc>
          <w:tcPr>
            <w:tcW w:w="3995" w:type="pct"/>
            <w:gridSpan w:val="3"/>
          </w:tcPr>
          <w:p w14:paraId="3A1C6A4A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200063">
              <w:rPr>
                <w:rFonts w:ascii="Source Sans Pro" w:hAnsi="Source Sans Pro" w:cstheme="minorHAnsi"/>
                <w:color w:val="auto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highlight w:val="cyan"/>
              </w:rPr>
              <w:t>insert</w:t>
            </w:r>
            <w:r w:rsidRPr="004536D8">
              <w:rPr>
                <w:rFonts w:ascii="Source Sans Pro" w:hAnsi="Source Sans Pro" w:cstheme="minorHAnsi"/>
                <w:color w:val="auto"/>
                <w:highlight w:val="cyan"/>
              </w:rPr>
              <w:t xml:space="preserve"> governing member signature</w:t>
            </w:r>
            <w:r w:rsidRPr="00200063">
              <w:rPr>
                <w:rFonts w:ascii="Source Sans Pro" w:hAnsi="Source Sans Pro" w:cstheme="minorHAnsi"/>
                <w:color w:val="auto"/>
              </w:rPr>
              <w:t>]</w:t>
            </w:r>
          </w:p>
        </w:tc>
      </w:tr>
      <w:tr w:rsidR="001F7846" w:rsidRPr="00200063" w14:paraId="586739F3" w14:textId="77777777" w:rsidTr="004025B7">
        <w:tc>
          <w:tcPr>
            <w:tcW w:w="1005" w:type="pct"/>
          </w:tcPr>
          <w:p w14:paraId="326AA51A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>
              <w:rPr>
                <w:rFonts w:ascii="Source Sans Pro" w:hAnsi="Source Sans Pro" w:cstheme="minorHAnsi"/>
                <w:b/>
                <w:color w:val="auto"/>
              </w:rPr>
              <w:t>Declared at:</w:t>
            </w:r>
          </w:p>
        </w:tc>
        <w:tc>
          <w:tcPr>
            <w:tcW w:w="3995" w:type="pct"/>
            <w:gridSpan w:val="3"/>
          </w:tcPr>
          <w:p w14:paraId="404CABCA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200063">
              <w:rPr>
                <w:rFonts w:ascii="Source Sans Pro" w:hAnsi="Source Sans Pro" w:cstheme="minorHAnsi"/>
                <w:color w:val="auto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highlight w:val="cyan"/>
              </w:rPr>
              <w:t>insert</w:t>
            </w:r>
            <w:r w:rsidRPr="004536D8">
              <w:rPr>
                <w:rFonts w:ascii="Source Sans Pro" w:hAnsi="Source Sans Pro" w:cstheme="minorHAnsi"/>
                <w:color w:val="auto"/>
                <w:highlight w:val="cyan"/>
              </w:rPr>
              <w:t xml:space="preserve"> place</w:t>
            </w:r>
            <w:r w:rsidRPr="00200063">
              <w:rPr>
                <w:rFonts w:ascii="Source Sans Pro" w:hAnsi="Source Sans Pro" w:cstheme="minorHAnsi"/>
                <w:color w:val="auto"/>
              </w:rPr>
              <w:t>]</w:t>
            </w:r>
          </w:p>
        </w:tc>
      </w:tr>
      <w:tr w:rsidR="001F7846" w:rsidRPr="00200063" w14:paraId="71CB1F27" w14:textId="77777777" w:rsidTr="004025B7">
        <w:tc>
          <w:tcPr>
            <w:tcW w:w="1005" w:type="pct"/>
          </w:tcPr>
          <w:p w14:paraId="0B2709C1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>
              <w:rPr>
                <w:rFonts w:ascii="Source Sans Pro" w:hAnsi="Source Sans Pro" w:cstheme="minorHAnsi"/>
                <w:b/>
                <w:color w:val="auto"/>
              </w:rPr>
              <w:t>Official Witness Name</w:t>
            </w:r>
          </w:p>
        </w:tc>
        <w:tc>
          <w:tcPr>
            <w:tcW w:w="3995" w:type="pct"/>
            <w:gridSpan w:val="3"/>
          </w:tcPr>
          <w:p w14:paraId="73ADE8DB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200063">
              <w:rPr>
                <w:rFonts w:ascii="Source Sans Pro" w:hAnsi="Source Sans Pro" w:cstheme="minorHAnsi"/>
                <w:color w:val="auto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highlight w:val="cyan"/>
              </w:rPr>
              <w:t>insert</w:t>
            </w:r>
            <w:r w:rsidRPr="004536D8">
              <w:rPr>
                <w:rFonts w:ascii="Source Sans Pro" w:hAnsi="Source Sans Pro" w:cstheme="minorHAnsi"/>
                <w:color w:val="auto"/>
                <w:highlight w:val="cyan"/>
              </w:rPr>
              <w:t xml:space="preserve"> name of witness</w:t>
            </w:r>
            <w:r w:rsidRPr="00200063">
              <w:rPr>
                <w:rFonts w:ascii="Source Sans Pro" w:hAnsi="Source Sans Pro" w:cstheme="minorHAnsi"/>
                <w:color w:val="auto"/>
              </w:rPr>
              <w:t>]</w:t>
            </w:r>
          </w:p>
        </w:tc>
      </w:tr>
      <w:tr w:rsidR="001F7846" w:rsidRPr="00200063" w14:paraId="76BDECC4" w14:textId="77777777" w:rsidTr="004025B7">
        <w:tc>
          <w:tcPr>
            <w:tcW w:w="1005" w:type="pct"/>
          </w:tcPr>
          <w:p w14:paraId="18771647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>
              <w:rPr>
                <w:rFonts w:ascii="Source Sans Pro" w:hAnsi="Source Sans Pro" w:cstheme="minorHAnsi"/>
                <w:b/>
                <w:color w:val="auto"/>
              </w:rPr>
              <w:t>Official Witness Signature</w:t>
            </w:r>
          </w:p>
        </w:tc>
        <w:tc>
          <w:tcPr>
            <w:tcW w:w="3995" w:type="pct"/>
            <w:gridSpan w:val="3"/>
          </w:tcPr>
          <w:p w14:paraId="2B9E660E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200063">
              <w:rPr>
                <w:rFonts w:ascii="Source Sans Pro" w:hAnsi="Source Sans Pro" w:cstheme="minorHAnsi"/>
                <w:color w:val="auto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highlight w:val="cyan"/>
              </w:rPr>
              <w:t>insert</w:t>
            </w:r>
            <w:r w:rsidRPr="004536D8">
              <w:rPr>
                <w:rFonts w:ascii="Source Sans Pro" w:hAnsi="Source Sans Pro" w:cstheme="minorHAnsi"/>
                <w:color w:val="auto"/>
                <w:highlight w:val="cyan"/>
              </w:rPr>
              <w:t xml:space="preserve"> signature of witness who is a person authorised to take a statutory declaration</w:t>
            </w:r>
            <w:r w:rsidRPr="00200063">
              <w:rPr>
                <w:rFonts w:ascii="Source Sans Pro" w:hAnsi="Source Sans Pro" w:cstheme="minorHAnsi"/>
                <w:color w:val="auto"/>
              </w:rPr>
              <w:t>]</w:t>
            </w:r>
          </w:p>
        </w:tc>
      </w:tr>
      <w:tr w:rsidR="001F7846" w:rsidRPr="00200063" w14:paraId="00C601A2" w14:textId="77777777" w:rsidTr="004025B7">
        <w:tc>
          <w:tcPr>
            <w:tcW w:w="1005" w:type="pct"/>
          </w:tcPr>
          <w:p w14:paraId="6F31188E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b/>
                <w:color w:val="auto"/>
              </w:rPr>
            </w:pPr>
            <w:r w:rsidRPr="00200063">
              <w:rPr>
                <w:rFonts w:ascii="Source Sans Pro" w:hAnsi="Source Sans Pro" w:cstheme="minorHAnsi"/>
                <w:b/>
                <w:color w:val="auto"/>
              </w:rPr>
              <w:t>Date:</w:t>
            </w:r>
          </w:p>
        </w:tc>
        <w:tc>
          <w:tcPr>
            <w:tcW w:w="3995" w:type="pct"/>
            <w:gridSpan w:val="3"/>
          </w:tcPr>
          <w:p w14:paraId="4987FB71" w14:textId="77777777" w:rsidR="001F7846" w:rsidRPr="00200063" w:rsidRDefault="001F7846" w:rsidP="0078108D">
            <w:pPr>
              <w:spacing w:before="120"/>
              <w:rPr>
                <w:rFonts w:ascii="Source Sans Pro" w:hAnsi="Source Sans Pro" w:cstheme="minorHAnsi"/>
                <w:color w:val="auto"/>
              </w:rPr>
            </w:pPr>
            <w:r w:rsidRPr="00200063">
              <w:rPr>
                <w:rFonts w:ascii="Source Sans Pro" w:hAnsi="Source Sans Pro" w:cstheme="minorHAnsi"/>
                <w:color w:val="auto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highlight w:val="cyan"/>
              </w:rPr>
              <w:t>insert</w:t>
            </w:r>
            <w:r w:rsidRPr="004536D8">
              <w:rPr>
                <w:rFonts w:ascii="Source Sans Pro" w:hAnsi="Source Sans Pro" w:cstheme="minorHAnsi"/>
                <w:color w:val="auto"/>
                <w:highlight w:val="cyan"/>
              </w:rPr>
              <w:t xml:space="preserve"> date</w:t>
            </w:r>
            <w:r w:rsidRPr="00200063">
              <w:rPr>
                <w:rFonts w:ascii="Source Sans Pro" w:hAnsi="Source Sans Pro" w:cstheme="minorHAnsi"/>
                <w:color w:val="auto"/>
              </w:rPr>
              <w:t>]</w:t>
            </w:r>
          </w:p>
        </w:tc>
      </w:tr>
    </w:tbl>
    <w:p w14:paraId="473966B0" w14:textId="77777777" w:rsidR="001F7846" w:rsidRDefault="001F7846" w:rsidP="001F7846"/>
    <w:p w14:paraId="002548AE" w14:textId="77777777" w:rsidR="001F7846" w:rsidRPr="000B0653" w:rsidRDefault="001F7846" w:rsidP="001F7846">
      <w:pPr>
        <w:spacing w:before="0" w:after="160"/>
        <w:rPr>
          <w:rFonts w:ascii="Source Sans Pro" w:eastAsiaTheme="majorEastAsia" w:hAnsi="Source Sans Pro" w:cstheme="majorBidi"/>
          <w:b/>
          <w:bCs/>
          <w:color w:val="auto"/>
          <w:sz w:val="24"/>
          <w:szCs w:val="24"/>
        </w:rPr>
      </w:pPr>
    </w:p>
    <w:p w14:paraId="20512F3B" w14:textId="77777777" w:rsidR="00C01492" w:rsidRPr="002D4A2B" w:rsidRDefault="00C01492" w:rsidP="002D4A2B">
      <w:pPr>
        <w:rPr>
          <w:lang w:val="mi-NZ"/>
        </w:rPr>
      </w:pPr>
    </w:p>
    <w:sectPr w:rsidR="00C01492" w:rsidRPr="002D4A2B" w:rsidSect="00FD2C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62" w:right="1080" w:bottom="1440" w:left="1080" w:header="76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0E73" w14:textId="77777777" w:rsidR="00D73772" w:rsidRDefault="00D73772" w:rsidP="0021141C">
      <w:pPr>
        <w:spacing w:before="0" w:after="0" w:line="240" w:lineRule="auto"/>
      </w:pPr>
      <w:r>
        <w:separator/>
      </w:r>
    </w:p>
  </w:endnote>
  <w:endnote w:type="continuationSeparator" w:id="0">
    <w:p w14:paraId="57CA0C6D" w14:textId="77777777" w:rsidR="00D73772" w:rsidRDefault="00D73772" w:rsidP="0021141C">
      <w:pPr>
        <w:spacing w:before="0" w:after="0" w:line="240" w:lineRule="auto"/>
      </w:pPr>
      <w:r>
        <w:continuationSeparator/>
      </w:r>
    </w:p>
  </w:endnote>
  <w:endnote w:type="continuationNotice" w:id="1">
    <w:p w14:paraId="55AFBF2E" w14:textId="77777777" w:rsidR="00D73772" w:rsidRDefault="00D737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A0AA" w14:textId="77777777" w:rsidR="00FD2CC0" w:rsidRPr="004E21D7" w:rsidRDefault="004025B7" w:rsidP="00FD2CC0">
    <w:pPr>
      <w:rPr>
        <w:lang w:val="mi-NZ"/>
      </w:rPr>
    </w:pPr>
    <w:hyperlink r:id="rId1" w:history="1">
      <w:r w:rsidR="00FD2CC0" w:rsidRPr="004E21D7">
        <w:rPr>
          <w:rStyle w:val="Hyperlink"/>
          <w:b/>
          <w:bCs/>
          <w:color w:val="1F5B99" w:themeColor="accent3"/>
          <w:szCs w:val="20"/>
          <w:u w:val="none"/>
        </w:rPr>
        <w:t>charterschools.govt.nz</w:t>
      </w:r>
    </w:hyperlink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  <w:t xml:space="preserve">   Page </w:t>
    </w:r>
    <w:r w:rsidR="00FD2CC0">
      <w:fldChar w:fldCharType="begin"/>
    </w:r>
    <w:r w:rsidR="00FD2CC0">
      <w:instrText xml:space="preserve"> PAGE  \* Arabic  \* MERGEFORMAT </w:instrText>
    </w:r>
    <w:r w:rsidR="00FD2CC0">
      <w:fldChar w:fldCharType="separate"/>
    </w:r>
    <w:r w:rsidR="00FD2CC0">
      <w:t>1</w:t>
    </w:r>
    <w:r w:rsidR="00FD2CC0">
      <w:fldChar w:fldCharType="end"/>
    </w:r>
    <w:r w:rsidR="00FD2CC0">
      <w:t xml:space="preserve"> of </w:t>
    </w:r>
    <w:fldSimple w:instr=" NUMPAGES  \* Arabic  \* MERGEFORMAT ">
      <w:r w:rsidR="00FD2CC0">
        <w:t>2</w:t>
      </w:r>
    </w:fldSimple>
  </w:p>
  <w:p w14:paraId="2453D7E5" w14:textId="047B43DA" w:rsidR="0021141C" w:rsidRDefault="0021141C" w:rsidP="0021141C">
    <w:pPr>
      <w:pStyle w:val="Footer"/>
      <w:tabs>
        <w:tab w:val="clear" w:pos="4513"/>
        <w:tab w:val="clear" w:pos="9026"/>
        <w:tab w:val="center" w:pos="4820"/>
        <w:tab w:val="right" w:pos="9498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C18F" w14:textId="77777777" w:rsidR="00FD2CC0" w:rsidRPr="004E21D7" w:rsidRDefault="004025B7" w:rsidP="00FD2CC0">
    <w:pPr>
      <w:rPr>
        <w:lang w:val="mi-NZ"/>
      </w:rPr>
    </w:pPr>
    <w:hyperlink r:id="rId1" w:history="1">
      <w:r w:rsidR="00FD2CC0" w:rsidRPr="004E21D7">
        <w:rPr>
          <w:rStyle w:val="Hyperlink"/>
          <w:b/>
          <w:bCs/>
          <w:color w:val="1F5B99" w:themeColor="accent3"/>
          <w:szCs w:val="20"/>
          <w:u w:val="none"/>
        </w:rPr>
        <w:t>charterschools.govt.nz</w:t>
      </w:r>
    </w:hyperlink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</w:r>
    <w:r w:rsidR="00FD2CC0">
      <w:tab/>
      <w:t xml:space="preserve">   Page </w:t>
    </w:r>
    <w:r w:rsidR="00FD2CC0">
      <w:fldChar w:fldCharType="begin"/>
    </w:r>
    <w:r w:rsidR="00FD2CC0">
      <w:instrText xml:space="preserve"> PAGE  \* Arabic  \* MERGEFORMAT </w:instrText>
    </w:r>
    <w:r w:rsidR="00FD2CC0">
      <w:fldChar w:fldCharType="separate"/>
    </w:r>
    <w:r w:rsidR="00FD2CC0">
      <w:t>1</w:t>
    </w:r>
    <w:r w:rsidR="00FD2CC0">
      <w:fldChar w:fldCharType="end"/>
    </w:r>
    <w:r w:rsidR="00FD2CC0">
      <w:t xml:space="preserve"> of </w:t>
    </w:r>
    <w:fldSimple w:instr=" NUMPAGES  \* Arabic  \* MERGEFORMAT ">
      <w:r w:rsidR="00FD2CC0">
        <w:t>2</w:t>
      </w:r>
    </w:fldSimple>
  </w:p>
  <w:p w14:paraId="1A4787D3" w14:textId="570ACF78" w:rsidR="00400A3B" w:rsidRPr="00400A3B" w:rsidRDefault="00400A3B" w:rsidP="00400A3B">
    <w:pPr>
      <w:pStyle w:val="Footer"/>
      <w:tabs>
        <w:tab w:val="clear" w:pos="4513"/>
        <w:tab w:val="clear" w:pos="9026"/>
        <w:tab w:val="center" w:pos="4820"/>
        <w:tab w:val="right" w:pos="949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9360" w14:textId="77777777" w:rsidR="00D73772" w:rsidRDefault="00D73772" w:rsidP="0021141C">
      <w:pPr>
        <w:spacing w:before="0" w:after="0" w:line="240" w:lineRule="auto"/>
      </w:pPr>
      <w:r>
        <w:separator/>
      </w:r>
    </w:p>
  </w:footnote>
  <w:footnote w:type="continuationSeparator" w:id="0">
    <w:p w14:paraId="2728EE7C" w14:textId="77777777" w:rsidR="00D73772" w:rsidRDefault="00D73772" w:rsidP="0021141C">
      <w:pPr>
        <w:spacing w:before="0" w:after="0" w:line="240" w:lineRule="auto"/>
      </w:pPr>
      <w:r>
        <w:continuationSeparator/>
      </w:r>
    </w:p>
  </w:footnote>
  <w:footnote w:type="continuationNotice" w:id="1">
    <w:p w14:paraId="280612CE" w14:textId="77777777" w:rsidR="00D73772" w:rsidRDefault="00D7377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624B" w14:textId="3EE217D5" w:rsidR="00FD2CC0" w:rsidRPr="00FD2CC0" w:rsidRDefault="00FD2CC0" w:rsidP="00FD2CC0">
    <w:pPr>
      <w:pStyle w:val="Header"/>
    </w:pPr>
    <w:r>
      <w:rPr>
        <w:noProof/>
      </w:rPr>
      <w:drawing>
        <wp:inline distT="0" distB="0" distL="0" distR="0" wp14:anchorId="02B91A4D" wp14:editId="1232C03C">
          <wp:extent cx="2159000" cy="711200"/>
          <wp:effectExtent l="0" t="0" r="0" b="0"/>
          <wp:docPr id="2146554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110B" w14:textId="77777777" w:rsidR="00400A3B" w:rsidRDefault="008543D6" w:rsidP="008170B6">
    <w:pPr>
      <w:pStyle w:val="Tablebullet"/>
      <w:numPr>
        <w:ilvl w:val="0"/>
        <w:numId w:val="0"/>
      </w:numPr>
    </w:pPr>
    <w:r>
      <w:drawing>
        <wp:inline distT="0" distB="0" distL="0" distR="0" wp14:anchorId="039FD46E" wp14:editId="4EAD7D47">
          <wp:extent cx="2159000" cy="711200"/>
          <wp:effectExtent l="0" t="0" r="0" b="0"/>
          <wp:docPr id="302933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98" cy="71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1341A" w14:textId="77777777" w:rsidR="00FD2CC0" w:rsidRDefault="00FD2CC0" w:rsidP="008170B6">
    <w:pPr>
      <w:pStyle w:val="Tablebullet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1A2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329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DC46BD4"/>
    <w:lvl w:ilvl="0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4C61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D0ED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3B0F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A2E80"/>
    <w:multiLevelType w:val="hybridMultilevel"/>
    <w:tmpl w:val="22A8F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F5B2E"/>
    <w:multiLevelType w:val="multilevel"/>
    <w:tmpl w:val="612E87F2"/>
    <w:lvl w:ilvl="0">
      <w:start w:val="1"/>
      <w:numFmt w:val="upperLetter"/>
      <w:pStyle w:val="Appendix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060D63E4"/>
    <w:multiLevelType w:val="hybridMultilevel"/>
    <w:tmpl w:val="4E1848D8"/>
    <w:lvl w:ilvl="0" w:tplc="8EAE381E">
      <w:start w:val="1"/>
      <w:numFmt w:val="decimal"/>
      <w:lvlText w:val="(%1)"/>
      <w:lvlJc w:val="left"/>
      <w:pPr>
        <w:ind w:left="162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347" w:hanging="360"/>
      </w:pPr>
    </w:lvl>
    <w:lvl w:ilvl="2" w:tplc="1409001B" w:tentative="1">
      <w:start w:val="1"/>
      <w:numFmt w:val="lowerRoman"/>
      <w:lvlText w:val="%3."/>
      <w:lvlJc w:val="right"/>
      <w:pPr>
        <w:ind w:left="3067" w:hanging="180"/>
      </w:pPr>
    </w:lvl>
    <w:lvl w:ilvl="3" w:tplc="1409000F" w:tentative="1">
      <w:start w:val="1"/>
      <w:numFmt w:val="decimal"/>
      <w:lvlText w:val="%4."/>
      <w:lvlJc w:val="left"/>
      <w:pPr>
        <w:ind w:left="3787" w:hanging="360"/>
      </w:pPr>
    </w:lvl>
    <w:lvl w:ilvl="4" w:tplc="14090019" w:tentative="1">
      <w:start w:val="1"/>
      <w:numFmt w:val="lowerLetter"/>
      <w:lvlText w:val="%5."/>
      <w:lvlJc w:val="left"/>
      <w:pPr>
        <w:ind w:left="4507" w:hanging="360"/>
      </w:pPr>
    </w:lvl>
    <w:lvl w:ilvl="5" w:tplc="1409001B" w:tentative="1">
      <w:start w:val="1"/>
      <w:numFmt w:val="lowerRoman"/>
      <w:lvlText w:val="%6."/>
      <w:lvlJc w:val="right"/>
      <w:pPr>
        <w:ind w:left="5227" w:hanging="180"/>
      </w:pPr>
    </w:lvl>
    <w:lvl w:ilvl="6" w:tplc="1409000F" w:tentative="1">
      <w:start w:val="1"/>
      <w:numFmt w:val="decimal"/>
      <w:lvlText w:val="%7."/>
      <w:lvlJc w:val="left"/>
      <w:pPr>
        <w:ind w:left="5947" w:hanging="360"/>
      </w:pPr>
    </w:lvl>
    <w:lvl w:ilvl="7" w:tplc="14090019" w:tentative="1">
      <w:start w:val="1"/>
      <w:numFmt w:val="lowerLetter"/>
      <w:lvlText w:val="%8."/>
      <w:lvlJc w:val="left"/>
      <w:pPr>
        <w:ind w:left="6667" w:hanging="360"/>
      </w:pPr>
    </w:lvl>
    <w:lvl w:ilvl="8" w:tplc="1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0EFB68B3"/>
    <w:multiLevelType w:val="hybridMultilevel"/>
    <w:tmpl w:val="FF84FA9C"/>
    <w:lvl w:ilvl="0" w:tplc="39E21878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708" w:hanging="360"/>
      </w:pPr>
    </w:lvl>
    <w:lvl w:ilvl="2" w:tplc="1409001B" w:tentative="1">
      <w:start w:val="1"/>
      <w:numFmt w:val="lowerRoman"/>
      <w:lvlText w:val="%3."/>
      <w:lvlJc w:val="right"/>
      <w:pPr>
        <w:ind w:left="4428" w:hanging="180"/>
      </w:pPr>
    </w:lvl>
    <w:lvl w:ilvl="3" w:tplc="1409000F" w:tentative="1">
      <w:start w:val="1"/>
      <w:numFmt w:val="decimal"/>
      <w:lvlText w:val="%4."/>
      <w:lvlJc w:val="left"/>
      <w:pPr>
        <w:ind w:left="5148" w:hanging="360"/>
      </w:pPr>
    </w:lvl>
    <w:lvl w:ilvl="4" w:tplc="14090019" w:tentative="1">
      <w:start w:val="1"/>
      <w:numFmt w:val="lowerLetter"/>
      <w:lvlText w:val="%5."/>
      <w:lvlJc w:val="left"/>
      <w:pPr>
        <w:ind w:left="5868" w:hanging="360"/>
      </w:pPr>
    </w:lvl>
    <w:lvl w:ilvl="5" w:tplc="1409001B" w:tentative="1">
      <w:start w:val="1"/>
      <w:numFmt w:val="lowerRoman"/>
      <w:lvlText w:val="%6."/>
      <w:lvlJc w:val="right"/>
      <w:pPr>
        <w:ind w:left="6588" w:hanging="180"/>
      </w:pPr>
    </w:lvl>
    <w:lvl w:ilvl="6" w:tplc="1409000F" w:tentative="1">
      <w:start w:val="1"/>
      <w:numFmt w:val="decimal"/>
      <w:lvlText w:val="%7."/>
      <w:lvlJc w:val="left"/>
      <w:pPr>
        <w:ind w:left="7308" w:hanging="360"/>
      </w:pPr>
    </w:lvl>
    <w:lvl w:ilvl="7" w:tplc="14090019" w:tentative="1">
      <w:start w:val="1"/>
      <w:numFmt w:val="lowerLetter"/>
      <w:lvlText w:val="%8."/>
      <w:lvlJc w:val="left"/>
      <w:pPr>
        <w:ind w:left="8028" w:hanging="360"/>
      </w:pPr>
    </w:lvl>
    <w:lvl w:ilvl="8" w:tplc="1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12EB724E"/>
    <w:multiLevelType w:val="multilevel"/>
    <w:tmpl w:val="E4ECED18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BBA5200"/>
    <w:multiLevelType w:val="multilevel"/>
    <w:tmpl w:val="0688CA80"/>
    <w:lvl w:ilvl="0">
      <w:start w:val="1"/>
      <w:numFmt w:val="decimal"/>
      <w:lvlText w:val="%1"/>
      <w:lvlJc w:val="left"/>
      <w:pPr>
        <w:tabs>
          <w:tab w:val="num" w:pos="1588"/>
        </w:tabs>
        <w:ind w:left="1361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88"/>
        </w:tabs>
        <w:ind w:left="1361" w:hanging="68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041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948"/>
        </w:tabs>
        <w:ind w:left="2722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3238E6"/>
    <w:multiLevelType w:val="hybridMultilevel"/>
    <w:tmpl w:val="17DCC5EA"/>
    <w:lvl w:ilvl="0" w:tplc="71AE7C48">
      <w:start w:val="8"/>
      <w:numFmt w:val="lowerLetter"/>
      <w:lvlText w:val="(%1)"/>
      <w:lvlJc w:val="left"/>
      <w:pPr>
        <w:ind w:left="16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347" w:hanging="360"/>
      </w:pPr>
    </w:lvl>
    <w:lvl w:ilvl="2" w:tplc="1409001B" w:tentative="1">
      <w:start w:val="1"/>
      <w:numFmt w:val="lowerRoman"/>
      <w:lvlText w:val="%3."/>
      <w:lvlJc w:val="right"/>
      <w:pPr>
        <w:ind w:left="3067" w:hanging="180"/>
      </w:pPr>
    </w:lvl>
    <w:lvl w:ilvl="3" w:tplc="1409000F" w:tentative="1">
      <w:start w:val="1"/>
      <w:numFmt w:val="decimal"/>
      <w:lvlText w:val="%4."/>
      <w:lvlJc w:val="left"/>
      <w:pPr>
        <w:ind w:left="3787" w:hanging="360"/>
      </w:pPr>
    </w:lvl>
    <w:lvl w:ilvl="4" w:tplc="14090019" w:tentative="1">
      <w:start w:val="1"/>
      <w:numFmt w:val="lowerLetter"/>
      <w:lvlText w:val="%5."/>
      <w:lvlJc w:val="left"/>
      <w:pPr>
        <w:ind w:left="4507" w:hanging="360"/>
      </w:pPr>
    </w:lvl>
    <w:lvl w:ilvl="5" w:tplc="1409001B" w:tentative="1">
      <w:start w:val="1"/>
      <w:numFmt w:val="lowerRoman"/>
      <w:lvlText w:val="%6."/>
      <w:lvlJc w:val="right"/>
      <w:pPr>
        <w:ind w:left="5227" w:hanging="180"/>
      </w:pPr>
    </w:lvl>
    <w:lvl w:ilvl="6" w:tplc="1409000F" w:tentative="1">
      <w:start w:val="1"/>
      <w:numFmt w:val="decimal"/>
      <w:lvlText w:val="%7."/>
      <w:lvlJc w:val="left"/>
      <w:pPr>
        <w:ind w:left="5947" w:hanging="360"/>
      </w:pPr>
    </w:lvl>
    <w:lvl w:ilvl="7" w:tplc="14090019" w:tentative="1">
      <w:start w:val="1"/>
      <w:numFmt w:val="lowerLetter"/>
      <w:lvlText w:val="%8."/>
      <w:lvlJc w:val="left"/>
      <w:pPr>
        <w:ind w:left="6667" w:hanging="360"/>
      </w:pPr>
    </w:lvl>
    <w:lvl w:ilvl="8" w:tplc="1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 w15:restartNumberingAfterBreak="0">
    <w:nsid w:val="22316138"/>
    <w:multiLevelType w:val="multilevel"/>
    <w:tmpl w:val="1D9EAF3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14" w15:restartNumberingAfterBreak="0">
    <w:nsid w:val="299B6425"/>
    <w:multiLevelType w:val="hybridMultilevel"/>
    <w:tmpl w:val="B888DBC0"/>
    <w:lvl w:ilvl="0" w:tplc="3F9A472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BAB"/>
    <w:multiLevelType w:val="multilevel"/>
    <w:tmpl w:val="1B16869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42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D94DD5"/>
    <w:multiLevelType w:val="hybridMultilevel"/>
    <w:tmpl w:val="7DD85FC2"/>
    <w:lvl w:ilvl="0" w:tplc="B4F25636">
      <w:start w:val="1"/>
      <w:numFmt w:val="lowerRoman"/>
      <w:lvlText w:val="%1."/>
      <w:lvlJc w:val="left"/>
      <w:pPr>
        <w:ind w:left="179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1" w:hanging="360"/>
      </w:pPr>
    </w:lvl>
    <w:lvl w:ilvl="2" w:tplc="1409001B" w:tentative="1">
      <w:start w:val="1"/>
      <w:numFmt w:val="lowerRoman"/>
      <w:lvlText w:val="%3."/>
      <w:lvlJc w:val="right"/>
      <w:pPr>
        <w:ind w:left="3231" w:hanging="180"/>
      </w:pPr>
    </w:lvl>
    <w:lvl w:ilvl="3" w:tplc="1409000F" w:tentative="1">
      <w:start w:val="1"/>
      <w:numFmt w:val="decimal"/>
      <w:lvlText w:val="%4."/>
      <w:lvlJc w:val="left"/>
      <w:pPr>
        <w:ind w:left="3951" w:hanging="360"/>
      </w:pPr>
    </w:lvl>
    <w:lvl w:ilvl="4" w:tplc="14090019" w:tentative="1">
      <w:start w:val="1"/>
      <w:numFmt w:val="lowerLetter"/>
      <w:lvlText w:val="%5."/>
      <w:lvlJc w:val="left"/>
      <w:pPr>
        <w:ind w:left="4671" w:hanging="360"/>
      </w:pPr>
    </w:lvl>
    <w:lvl w:ilvl="5" w:tplc="1409001B" w:tentative="1">
      <w:start w:val="1"/>
      <w:numFmt w:val="lowerRoman"/>
      <w:lvlText w:val="%6."/>
      <w:lvlJc w:val="right"/>
      <w:pPr>
        <w:ind w:left="5391" w:hanging="180"/>
      </w:pPr>
    </w:lvl>
    <w:lvl w:ilvl="6" w:tplc="1409000F" w:tentative="1">
      <w:start w:val="1"/>
      <w:numFmt w:val="decimal"/>
      <w:lvlText w:val="%7."/>
      <w:lvlJc w:val="left"/>
      <w:pPr>
        <w:ind w:left="6111" w:hanging="360"/>
      </w:pPr>
    </w:lvl>
    <w:lvl w:ilvl="7" w:tplc="14090019" w:tentative="1">
      <w:start w:val="1"/>
      <w:numFmt w:val="lowerLetter"/>
      <w:lvlText w:val="%8."/>
      <w:lvlJc w:val="left"/>
      <w:pPr>
        <w:ind w:left="6831" w:hanging="360"/>
      </w:pPr>
    </w:lvl>
    <w:lvl w:ilvl="8" w:tplc="1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3CA71221"/>
    <w:multiLevelType w:val="multilevel"/>
    <w:tmpl w:val="BC163390"/>
    <w:lvl w:ilvl="0">
      <w:start w:val="1"/>
      <w:numFmt w:val="decimal"/>
      <w:pStyle w:val="Numheadinglv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headinglvl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headinglvl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umheadinglvl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3D6806BA"/>
    <w:multiLevelType w:val="hybridMultilevel"/>
    <w:tmpl w:val="FBE63272"/>
    <w:lvl w:ilvl="0" w:tplc="E12281C0">
      <w:start w:val="1"/>
      <w:numFmt w:val="lowerRoman"/>
      <w:lvlText w:val="%1."/>
      <w:lvlJc w:val="left"/>
      <w:pPr>
        <w:ind w:left="143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1" w:hanging="360"/>
      </w:pPr>
    </w:lvl>
    <w:lvl w:ilvl="2" w:tplc="1409001B" w:tentative="1">
      <w:start w:val="1"/>
      <w:numFmt w:val="lowerRoman"/>
      <w:lvlText w:val="%3."/>
      <w:lvlJc w:val="right"/>
      <w:pPr>
        <w:ind w:left="3231" w:hanging="180"/>
      </w:pPr>
    </w:lvl>
    <w:lvl w:ilvl="3" w:tplc="1409000F" w:tentative="1">
      <w:start w:val="1"/>
      <w:numFmt w:val="decimal"/>
      <w:lvlText w:val="%4."/>
      <w:lvlJc w:val="left"/>
      <w:pPr>
        <w:ind w:left="3951" w:hanging="360"/>
      </w:pPr>
    </w:lvl>
    <w:lvl w:ilvl="4" w:tplc="14090019" w:tentative="1">
      <w:start w:val="1"/>
      <w:numFmt w:val="lowerLetter"/>
      <w:lvlText w:val="%5."/>
      <w:lvlJc w:val="left"/>
      <w:pPr>
        <w:ind w:left="4671" w:hanging="360"/>
      </w:pPr>
    </w:lvl>
    <w:lvl w:ilvl="5" w:tplc="1409001B" w:tentative="1">
      <w:start w:val="1"/>
      <w:numFmt w:val="lowerRoman"/>
      <w:lvlText w:val="%6."/>
      <w:lvlJc w:val="right"/>
      <w:pPr>
        <w:ind w:left="5391" w:hanging="180"/>
      </w:pPr>
    </w:lvl>
    <w:lvl w:ilvl="6" w:tplc="1409000F" w:tentative="1">
      <w:start w:val="1"/>
      <w:numFmt w:val="decimal"/>
      <w:lvlText w:val="%7."/>
      <w:lvlJc w:val="left"/>
      <w:pPr>
        <w:ind w:left="6111" w:hanging="360"/>
      </w:pPr>
    </w:lvl>
    <w:lvl w:ilvl="7" w:tplc="14090019" w:tentative="1">
      <w:start w:val="1"/>
      <w:numFmt w:val="lowerLetter"/>
      <w:lvlText w:val="%8."/>
      <w:lvlJc w:val="left"/>
      <w:pPr>
        <w:ind w:left="6831" w:hanging="360"/>
      </w:pPr>
    </w:lvl>
    <w:lvl w:ilvl="8" w:tplc="1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0193CB5"/>
    <w:multiLevelType w:val="hybridMultilevel"/>
    <w:tmpl w:val="FE4A0592"/>
    <w:lvl w:ilvl="0" w:tplc="535438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49B607BC"/>
    <w:multiLevelType w:val="multilevel"/>
    <w:tmpl w:val="237EF92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07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21" w15:restartNumberingAfterBreak="0">
    <w:nsid w:val="58BF59AC"/>
    <w:multiLevelType w:val="multilevel"/>
    <w:tmpl w:val="E23245A6"/>
    <w:lvl w:ilvl="0">
      <w:start w:val="1"/>
      <w:numFmt w:val="bullet"/>
      <w:pStyle w:val="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2" w15:restartNumberingAfterBreak="0">
    <w:nsid w:val="59F72CE1"/>
    <w:multiLevelType w:val="multilevel"/>
    <w:tmpl w:val="4ECC38CC"/>
    <w:lvl w:ilvl="0">
      <w:start w:val="1"/>
      <w:numFmt w:val="decimal"/>
      <w:pStyle w:val="Tablenumb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43" w:hanging="227"/>
      </w:pPr>
      <w:rPr>
        <w:rFonts w:hint="default"/>
      </w:rPr>
    </w:lvl>
  </w:abstractNum>
  <w:abstractNum w:abstractNumId="23" w15:restartNumberingAfterBreak="0">
    <w:nsid w:val="67AB57CE"/>
    <w:multiLevelType w:val="hybridMultilevel"/>
    <w:tmpl w:val="53264CDE"/>
    <w:lvl w:ilvl="0" w:tplc="3B547744">
      <w:start w:val="1"/>
      <w:numFmt w:val="lowerRoman"/>
      <w:lvlText w:val="%1."/>
      <w:lvlJc w:val="left"/>
      <w:pPr>
        <w:ind w:left="179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1" w:hanging="360"/>
      </w:pPr>
    </w:lvl>
    <w:lvl w:ilvl="2" w:tplc="1409001B" w:tentative="1">
      <w:start w:val="1"/>
      <w:numFmt w:val="lowerRoman"/>
      <w:lvlText w:val="%3."/>
      <w:lvlJc w:val="right"/>
      <w:pPr>
        <w:ind w:left="3231" w:hanging="180"/>
      </w:pPr>
    </w:lvl>
    <w:lvl w:ilvl="3" w:tplc="1409000F" w:tentative="1">
      <w:start w:val="1"/>
      <w:numFmt w:val="decimal"/>
      <w:lvlText w:val="%4."/>
      <w:lvlJc w:val="left"/>
      <w:pPr>
        <w:ind w:left="3951" w:hanging="360"/>
      </w:pPr>
    </w:lvl>
    <w:lvl w:ilvl="4" w:tplc="14090019" w:tentative="1">
      <w:start w:val="1"/>
      <w:numFmt w:val="lowerLetter"/>
      <w:lvlText w:val="%5."/>
      <w:lvlJc w:val="left"/>
      <w:pPr>
        <w:ind w:left="4671" w:hanging="360"/>
      </w:pPr>
    </w:lvl>
    <w:lvl w:ilvl="5" w:tplc="1409001B" w:tentative="1">
      <w:start w:val="1"/>
      <w:numFmt w:val="lowerRoman"/>
      <w:lvlText w:val="%6."/>
      <w:lvlJc w:val="right"/>
      <w:pPr>
        <w:ind w:left="5391" w:hanging="180"/>
      </w:pPr>
    </w:lvl>
    <w:lvl w:ilvl="6" w:tplc="1409000F" w:tentative="1">
      <w:start w:val="1"/>
      <w:numFmt w:val="decimal"/>
      <w:lvlText w:val="%7."/>
      <w:lvlJc w:val="left"/>
      <w:pPr>
        <w:ind w:left="6111" w:hanging="360"/>
      </w:pPr>
    </w:lvl>
    <w:lvl w:ilvl="7" w:tplc="14090019" w:tentative="1">
      <w:start w:val="1"/>
      <w:numFmt w:val="lowerLetter"/>
      <w:lvlText w:val="%8."/>
      <w:lvlJc w:val="left"/>
      <w:pPr>
        <w:ind w:left="6831" w:hanging="360"/>
      </w:pPr>
    </w:lvl>
    <w:lvl w:ilvl="8" w:tplc="1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68F60104"/>
    <w:multiLevelType w:val="hybridMultilevel"/>
    <w:tmpl w:val="164E2D3A"/>
    <w:lvl w:ilvl="0" w:tplc="8FF4EEF0">
      <w:start w:val="1"/>
      <w:numFmt w:val="lowerRoman"/>
      <w:lvlText w:val="%1."/>
      <w:lvlJc w:val="left"/>
      <w:pPr>
        <w:ind w:left="179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2" w:hanging="360"/>
      </w:pPr>
    </w:lvl>
    <w:lvl w:ilvl="2" w:tplc="1409001B" w:tentative="1">
      <w:start w:val="1"/>
      <w:numFmt w:val="lowerRoman"/>
      <w:lvlText w:val="%3."/>
      <w:lvlJc w:val="right"/>
      <w:pPr>
        <w:ind w:left="3232" w:hanging="180"/>
      </w:pPr>
    </w:lvl>
    <w:lvl w:ilvl="3" w:tplc="1409000F" w:tentative="1">
      <w:start w:val="1"/>
      <w:numFmt w:val="decimal"/>
      <w:lvlText w:val="%4."/>
      <w:lvlJc w:val="left"/>
      <w:pPr>
        <w:ind w:left="3952" w:hanging="360"/>
      </w:pPr>
    </w:lvl>
    <w:lvl w:ilvl="4" w:tplc="14090019" w:tentative="1">
      <w:start w:val="1"/>
      <w:numFmt w:val="lowerLetter"/>
      <w:lvlText w:val="%5."/>
      <w:lvlJc w:val="left"/>
      <w:pPr>
        <w:ind w:left="4672" w:hanging="360"/>
      </w:pPr>
    </w:lvl>
    <w:lvl w:ilvl="5" w:tplc="1409001B" w:tentative="1">
      <w:start w:val="1"/>
      <w:numFmt w:val="lowerRoman"/>
      <w:lvlText w:val="%6."/>
      <w:lvlJc w:val="right"/>
      <w:pPr>
        <w:ind w:left="5392" w:hanging="180"/>
      </w:pPr>
    </w:lvl>
    <w:lvl w:ilvl="6" w:tplc="1409000F" w:tentative="1">
      <w:start w:val="1"/>
      <w:numFmt w:val="decimal"/>
      <w:lvlText w:val="%7."/>
      <w:lvlJc w:val="left"/>
      <w:pPr>
        <w:ind w:left="6112" w:hanging="360"/>
      </w:pPr>
    </w:lvl>
    <w:lvl w:ilvl="7" w:tplc="14090019" w:tentative="1">
      <w:start w:val="1"/>
      <w:numFmt w:val="lowerLetter"/>
      <w:lvlText w:val="%8."/>
      <w:lvlJc w:val="left"/>
      <w:pPr>
        <w:ind w:left="6832" w:hanging="360"/>
      </w:pPr>
    </w:lvl>
    <w:lvl w:ilvl="8" w:tplc="140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5" w15:restartNumberingAfterBreak="0">
    <w:nsid w:val="70A10E48"/>
    <w:multiLevelType w:val="multilevel"/>
    <w:tmpl w:val="489632A6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­"/>
      <w:lvlJc w:val="left"/>
      <w:pPr>
        <w:ind w:left="1077" w:hanging="36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26" w15:restartNumberingAfterBreak="0">
    <w:nsid w:val="7E7D5BB0"/>
    <w:multiLevelType w:val="hybridMultilevel"/>
    <w:tmpl w:val="AB62680C"/>
    <w:lvl w:ilvl="0" w:tplc="97FADB8E">
      <w:start w:val="1"/>
      <w:numFmt w:val="lowerRoman"/>
      <w:lvlText w:val="%1."/>
      <w:lvlJc w:val="left"/>
      <w:pPr>
        <w:ind w:left="179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11" w:hanging="360"/>
      </w:pPr>
    </w:lvl>
    <w:lvl w:ilvl="2" w:tplc="1409001B" w:tentative="1">
      <w:start w:val="1"/>
      <w:numFmt w:val="lowerRoman"/>
      <w:lvlText w:val="%3."/>
      <w:lvlJc w:val="right"/>
      <w:pPr>
        <w:ind w:left="3231" w:hanging="180"/>
      </w:pPr>
    </w:lvl>
    <w:lvl w:ilvl="3" w:tplc="1409000F" w:tentative="1">
      <w:start w:val="1"/>
      <w:numFmt w:val="decimal"/>
      <w:lvlText w:val="%4."/>
      <w:lvlJc w:val="left"/>
      <w:pPr>
        <w:ind w:left="3951" w:hanging="360"/>
      </w:pPr>
    </w:lvl>
    <w:lvl w:ilvl="4" w:tplc="14090019" w:tentative="1">
      <w:start w:val="1"/>
      <w:numFmt w:val="lowerLetter"/>
      <w:lvlText w:val="%5."/>
      <w:lvlJc w:val="left"/>
      <w:pPr>
        <w:ind w:left="4671" w:hanging="360"/>
      </w:pPr>
    </w:lvl>
    <w:lvl w:ilvl="5" w:tplc="1409001B" w:tentative="1">
      <w:start w:val="1"/>
      <w:numFmt w:val="lowerRoman"/>
      <w:lvlText w:val="%6."/>
      <w:lvlJc w:val="right"/>
      <w:pPr>
        <w:ind w:left="5391" w:hanging="180"/>
      </w:pPr>
    </w:lvl>
    <w:lvl w:ilvl="6" w:tplc="1409000F" w:tentative="1">
      <w:start w:val="1"/>
      <w:numFmt w:val="decimal"/>
      <w:lvlText w:val="%7."/>
      <w:lvlJc w:val="left"/>
      <w:pPr>
        <w:ind w:left="6111" w:hanging="360"/>
      </w:pPr>
    </w:lvl>
    <w:lvl w:ilvl="7" w:tplc="14090019" w:tentative="1">
      <w:start w:val="1"/>
      <w:numFmt w:val="lowerLetter"/>
      <w:lvlText w:val="%8."/>
      <w:lvlJc w:val="left"/>
      <w:pPr>
        <w:ind w:left="6831" w:hanging="360"/>
      </w:pPr>
    </w:lvl>
    <w:lvl w:ilvl="8" w:tplc="1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7" w15:restartNumberingAfterBreak="0">
    <w:nsid w:val="7F5D5CE8"/>
    <w:multiLevelType w:val="hybridMultilevel"/>
    <w:tmpl w:val="1312DA2A"/>
    <w:lvl w:ilvl="0" w:tplc="40568566">
      <w:start w:val="1"/>
      <w:numFmt w:val="lowerLetter"/>
      <w:lvlText w:val="(%1)"/>
      <w:lvlJc w:val="left"/>
      <w:pPr>
        <w:ind w:left="94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67" w:hanging="360"/>
      </w:pPr>
    </w:lvl>
    <w:lvl w:ilvl="2" w:tplc="1409001B" w:tentative="1">
      <w:start w:val="1"/>
      <w:numFmt w:val="lowerRoman"/>
      <w:lvlText w:val="%3."/>
      <w:lvlJc w:val="right"/>
      <w:pPr>
        <w:ind w:left="2387" w:hanging="180"/>
      </w:pPr>
    </w:lvl>
    <w:lvl w:ilvl="3" w:tplc="1409000F" w:tentative="1">
      <w:start w:val="1"/>
      <w:numFmt w:val="decimal"/>
      <w:lvlText w:val="%4."/>
      <w:lvlJc w:val="left"/>
      <w:pPr>
        <w:ind w:left="3107" w:hanging="360"/>
      </w:pPr>
    </w:lvl>
    <w:lvl w:ilvl="4" w:tplc="14090019" w:tentative="1">
      <w:start w:val="1"/>
      <w:numFmt w:val="lowerLetter"/>
      <w:lvlText w:val="%5."/>
      <w:lvlJc w:val="left"/>
      <w:pPr>
        <w:ind w:left="3827" w:hanging="360"/>
      </w:pPr>
    </w:lvl>
    <w:lvl w:ilvl="5" w:tplc="1409001B" w:tentative="1">
      <w:start w:val="1"/>
      <w:numFmt w:val="lowerRoman"/>
      <w:lvlText w:val="%6."/>
      <w:lvlJc w:val="right"/>
      <w:pPr>
        <w:ind w:left="4547" w:hanging="180"/>
      </w:pPr>
    </w:lvl>
    <w:lvl w:ilvl="6" w:tplc="1409000F" w:tentative="1">
      <w:start w:val="1"/>
      <w:numFmt w:val="decimal"/>
      <w:lvlText w:val="%7."/>
      <w:lvlJc w:val="left"/>
      <w:pPr>
        <w:ind w:left="5267" w:hanging="360"/>
      </w:pPr>
    </w:lvl>
    <w:lvl w:ilvl="7" w:tplc="14090019" w:tentative="1">
      <w:start w:val="1"/>
      <w:numFmt w:val="lowerLetter"/>
      <w:lvlText w:val="%8."/>
      <w:lvlJc w:val="left"/>
      <w:pPr>
        <w:ind w:left="5987" w:hanging="360"/>
      </w:pPr>
    </w:lvl>
    <w:lvl w:ilvl="8" w:tplc="1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7FBC23B4"/>
    <w:multiLevelType w:val="multilevel"/>
    <w:tmpl w:val="4406ED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num w:numId="1" w16cid:durableId="904989900">
    <w:abstractNumId w:val="20"/>
  </w:num>
  <w:num w:numId="2" w16cid:durableId="249000370">
    <w:abstractNumId w:val="5"/>
  </w:num>
  <w:num w:numId="3" w16cid:durableId="1391419759">
    <w:abstractNumId w:val="3"/>
  </w:num>
  <w:num w:numId="4" w16cid:durableId="1545603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4596198">
    <w:abstractNumId w:val="4"/>
  </w:num>
  <w:num w:numId="6" w16cid:durableId="1870338598">
    <w:abstractNumId w:val="1"/>
  </w:num>
  <w:num w:numId="7" w16cid:durableId="157700034">
    <w:abstractNumId w:val="28"/>
  </w:num>
  <w:num w:numId="8" w16cid:durableId="1687560567">
    <w:abstractNumId w:val="10"/>
  </w:num>
  <w:num w:numId="9" w16cid:durableId="1191530493">
    <w:abstractNumId w:val="25"/>
  </w:num>
  <w:num w:numId="10" w16cid:durableId="7923628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2344397">
    <w:abstractNumId w:val="13"/>
  </w:num>
  <w:num w:numId="12" w16cid:durableId="663243610">
    <w:abstractNumId w:val="0"/>
  </w:num>
  <w:num w:numId="13" w16cid:durableId="1445147408">
    <w:abstractNumId w:val="14"/>
  </w:num>
  <w:num w:numId="14" w16cid:durableId="1400135914">
    <w:abstractNumId w:val="18"/>
  </w:num>
  <w:num w:numId="15" w16cid:durableId="641887501">
    <w:abstractNumId w:val="2"/>
  </w:num>
  <w:num w:numId="16" w16cid:durableId="1450012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5585261">
    <w:abstractNumId w:val="16"/>
  </w:num>
  <w:num w:numId="18" w16cid:durableId="889849195">
    <w:abstractNumId w:val="26"/>
  </w:num>
  <w:num w:numId="19" w16cid:durableId="15075571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3878369">
    <w:abstractNumId w:val="23"/>
  </w:num>
  <w:num w:numId="21" w16cid:durableId="1721517531">
    <w:abstractNumId w:val="10"/>
  </w:num>
  <w:num w:numId="22" w16cid:durableId="1325088461">
    <w:abstractNumId w:val="7"/>
  </w:num>
  <w:num w:numId="23" w16cid:durableId="668599333">
    <w:abstractNumId w:val="17"/>
  </w:num>
  <w:num w:numId="24" w16cid:durableId="1371689359">
    <w:abstractNumId w:val="11"/>
  </w:num>
  <w:num w:numId="25" w16cid:durableId="1171020178">
    <w:abstractNumId w:val="8"/>
  </w:num>
  <w:num w:numId="26" w16cid:durableId="513035649">
    <w:abstractNumId w:val="12"/>
  </w:num>
  <w:num w:numId="27" w16cid:durableId="412748466">
    <w:abstractNumId w:val="9"/>
  </w:num>
  <w:num w:numId="28" w16cid:durableId="1127702725">
    <w:abstractNumId w:val="28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434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91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48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05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6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9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6" w:hanging="363"/>
        </w:pPr>
        <w:rPr>
          <w:rFonts w:hint="default"/>
        </w:rPr>
      </w:lvl>
    </w:lvlOverride>
  </w:num>
  <w:num w:numId="29" w16cid:durableId="106701648">
    <w:abstractNumId w:val="24"/>
  </w:num>
  <w:num w:numId="30" w16cid:durableId="226694783">
    <w:abstractNumId w:val="15"/>
  </w:num>
  <w:num w:numId="31" w16cid:durableId="1340617953">
    <w:abstractNumId w:val="15"/>
  </w:num>
  <w:num w:numId="32" w16cid:durableId="1006637595">
    <w:abstractNumId w:val="21"/>
  </w:num>
  <w:num w:numId="33" w16cid:durableId="86005693">
    <w:abstractNumId w:val="19"/>
  </w:num>
  <w:num w:numId="34" w16cid:durableId="1568225549">
    <w:abstractNumId w:val="22"/>
  </w:num>
  <w:num w:numId="35" w16cid:durableId="343555709">
    <w:abstractNumId w:val="27"/>
  </w:num>
  <w:num w:numId="36" w16cid:durableId="1711888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577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6"/>
    <w:rsid w:val="00001723"/>
    <w:rsid w:val="00005362"/>
    <w:rsid w:val="000200A2"/>
    <w:rsid w:val="00020F3B"/>
    <w:rsid w:val="00026DC8"/>
    <w:rsid w:val="00035BA7"/>
    <w:rsid w:val="000370FA"/>
    <w:rsid w:val="0003736F"/>
    <w:rsid w:val="00042F46"/>
    <w:rsid w:val="00054E18"/>
    <w:rsid w:val="00056E55"/>
    <w:rsid w:val="00063652"/>
    <w:rsid w:val="00063883"/>
    <w:rsid w:val="00066896"/>
    <w:rsid w:val="000708F4"/>
    <w:rsid w:val="0008615E"/>
    <w:rsid w:val="00087BBD"/>
    <w:rsid w:val="00092DFD"/>
    <w:rsid w:val="000A110E"/>
    <w:rsid w:val="000A3BFF"/>
    <w:rsid w:val="000A6D2F"/>
    <w:rsid w:val="000A72D2"/>
    <w:rsid w:val="000B104B"/>
    <w:rsid w:val="000B6C22"/>
    <w:rsid w:val="000C59D1"/>
    <w:rsid w:val="000F4055"/>
    <w:rsid w:val="0010222E"/>
    <w:rsid w:val="0010348E"/>
    <w:rsid w:val="0010374B"/>
    <w:rsid w:val="001072C8"/>
    <w:rsid w:val="00107AD7"/>
    <w:rsid w:val="00112FF8"/>
    <w:rsid w:val="00116E4A"/>
    <w:rsid w:val="00117A5F"/>
    <w:rsid w:val="00126099"/>
    <w:rsid w:val="0014288A"/>
    <w:rsid w:val="00176508"/>
    <w:rsid w:val="00181763"/>
    <w:rsid w:val="00182835"/>
    <w:rsid w:val="001831D2"/>
    <w:rsid w:val="001835E9"/>
    <w:rsid w:val="00184008"/>
    <w:rsid w:val="00186B71"/>
    <w:rsid w:val="001927A5"/>
    <w:rsid w:val="001936D6"/>
    <w:rsid w:val="001A0CEB"/>
    <w:rsid w:val="001A233C"/>
    <w:rsid w:val="001A398D"/>
    <w:rsid w:val="001A696F"/>
    <w:rsid w:val="001B51F2"/>
    <w:rsid w:val="001C3C2A"/>
    <w:rsid w:val="001D62B2"/>
    <w:rsid w:val="001E0A9A"/>
    <w:rsid w:val="001E3E0D"/>
    <w:rsid w:val="001E5723"/>
    <w:rsid w:val="001E6671"/>
    <w:rsid w:val="001E70B1"/>
    <w:rsid w:val="001F1BBD"/>
    <w:rsid w:val="001F7846"/>
    <w:rsid w:val="002043E9"/>
    <w:rsid w:val="0020599E"/>
    <w:rsid w:val="0021141C"/>
    <w:rsid w:val="00213B43"/>
    <w:rsid w:val="00213DAA"/>
    <w:rsid w:val="0022319A"/>
    <w:rsid w:val="00223763"/>
    <w:rsid w:val="00231BAB"/>
    <w:rsid w:val="00233BDC"/>
    <w:rsid w:val="00240EEA"/>
    <w:rsid w:val="00242D7F"/>
    <w:rsid w:val="00250057"/>
    <w:rsid w:val="00265B9D"/>
    <w:rsid w:val="002772D9"/>
    <w:rsid w:val="0028192B"/>
    <w:rsid w:val="00285C54"/>
    <w:rsid w:val="0029311E"/>
    <w:rsid w:val="00293B13"/>
    <w:rsid w:val="002944BB"/>
    <w:rsid w:val="002A26D7"/>
    <w:rsid w:val="002A52D1"/>
    <w:rsid w:val="002B1AB2"/>
    <w:rsid w:val="002B2E52"/>
    <w:rsid w:val="002B4E7C"/>
    <w:rsid w:val="002B60FD"/>
    <w:rsid w:val="002B6197"/>
    <w:rsid w:val="002B7AFC"/>
    <w:rsid w:val="002C004F"/>
    <w:rsid w:val="002D4A2B"/>
    <w:rsid w:val="002D630C"/>
    <w:rsid w:val="002E0B5B"/>
    <w:rsid w:val="002E5B94"/>
    <w:rsid w:val="002F1444"/>
    <w:rsid w:val="002F2F79"/>
    <w:rsid w:val="00303A6C"/>
    <w:rsid w:val="003040A5"/>
    <w:rsid w:val="003124E7"/>
    <w:rsid w:val="0031721F"/>
    <w:rsid w:val="00322C20"/>
    <w:rsid w:val="0032463B"/>
    <w:rsid w:val="00327FC3"/>
    <w:rsid w:val="00331BC9"/>
    <w:rsid w:val="003332B3"/>
    <w:rsid w:val="0033590A"/>
    <w:rsid w:val="00341556"/>
    <w:rsid w:val="00342092"/>
    <w:rsid w:val="00342E63"/>
    <w:rsid w:val="00343457"/>
    <w:rsid w:val="003435A0"/>
    <w:rsid w:val="00353B24"/>
    <w:rsid w:val="003541FA"/>
    <w:rsid w:val="00356E0C"/>
    <w:rsid w:val="003624A4"/>
    <w:rsid w:val="00363179"/>
    <w:rsid w:val="0036354E"/>
    <w:rsid w:val="003747A9"/>
    <w:rsid w:val="00383A7D"/>
    <w:rsid w:val="003876FC"/>
    <w:rsid w:val="003900D6"/>
    <w:rsid w:val="003A4897"/>
    <w:rsid w:val="003A4FD7"/>
    <w:rsid w:val="003B4A8D"/>
    <w:rsid w:val="003B5D52"/>
    <w:rsid w:val="003C2AAB"/>
    <w:rsid w:val="003C3370"/>
    <w:rsid w:val="003C3646"/>
    <w:rsid w:val="003D3764"/>
    <w:rsid w:val="003F185C"/>
    <w:rsid w:val="003F5014"/>
    <w:rsid w:val="00400A3B"/>
    <w:rsid w:val="004013BC"/>
    <w:rsid w:val="004025B7"/>
    <w:rsid w:val="004028EC"/>
    <w:rsid w:val="0041619F"/>
    <w:rsid w:val="00424478"/>
    <w:rsid w:val="004333BC"/>
    <w:rsid w:val="00434043"/>
    <w:rsid w:val="00441793"/>
    <w:rsid w:val="0044631B"/>
    <w:rsid w:val="00450AD9"/>
    <w:rsid w:val="0045306F"/>
    <w:rsid w:val="00463A83"/>
    <w:rsid w:val="00480971"/>
    <w:rsid w:val="00486B4D"/>
    <w:rsid w:val="004A3EF4"/>
    <w:rsid w:val="004B065B"/>
    <w:rsid w:val="004B0D6A"/>
    <w:rsid w:val="004C0512"/>
    <w:rsid w:val="004D1FD7"/>
    <w:rsid w:val="004D695C"/>
    <w:rsid w:val="004D731E"/>
    <w:rsid w:val="004E19E3"/>
    <w:rsid w:val="004E3BF1"/>
    <w:rsid w:val="004F2846"/>
    <w:rsid w:val="005039DD"/>
    <w:rsid w:val="00510828"/>
    <w:rsid w:val="00517ABE"/>
    <w:rsid w:val="00524E21"/>
    <w:rsid w:val="005574B0"/>
    <w:rsid w:val="005604D5"/>
    <w:rsid w:val="005764DF"/>
    <w:rsid w:val="005800BE"/>
    <w:rsid w:val="00587DE8"/>
    <w:rsid w:val="005917AE"/>
    <w:rsid w:val="00594C1D"/>
    <w:rsid w:val="005A4DC6"/>
    <w:rsid w:val="005A7024"/>
    <w:rsid w:val="005B30CF"/>
    <w:rsid w:val="005B73B0"/>
    <w:rsid w:val="005C4DD0"/>
    <w:rsid w:val="005D0714"/>
    <w:rsid w:val="005D5E38"/>
    <w:rsid w:val="005D7A94"/>
    <w:rsid w:val="005E2B2A"/>
    <w:rsid w:val="005F0DC4"/>
    <w:rsid w:val="005F792B"/>
    <w:rsid w:val="00603DCA"/>
    <w:rsid w:val="006143DD"/>
    <w:rsid w:val="006150CA"/>
    <w:rsid w:val="00630C39"/>
    <w:rsid w:val="00643EE3"/>
    <w:rsid w:val="00645D1D"/>
    <w:rsid w:val="00650EDA"/>
    <w:rsid w:val="00652BDF"/>
    <w:rsid w:val="00653ADF"/>
    <w:rsid w:val="00653D5D"/>
    <w:rsid w:val="006579EF"/>
    <w:rsid w:val="00666ECD"/>
    <w:rsid w:val="00667D61"/>
    <w:rsid w:val="00671B59"/>
    <w:rsid w:val="00675068"/>
    <w:rsid w:val="00680E2F"/>
    <w:rsid w:val="00681E7C"/>
    <w:rsid w:val="00686B91"/>
    <w:rsid w:val="00695064"/>
    <w:rsid w:val="0069602E"/>
    <w:rsid w:val="006A2298"/>
    <w:rsid w:val="006A2843"/>
    <w:rsid w:val="006B00CE"/>
    <w:rsid w:val="006B4E0D"/>
    <w:rsid w:val="006D0EFA"/>
    <w:rsid w:val="006D76C3"/>
    <w:rsid w:val="006E0BDE"/>
    <w:rsid w:val="006E19FF"/>
    <w:rsid w:val="006E53B8"/>
    <w:rsid w:val="006E6DC3"/>
    <w:rsid w:val="006F3EC4"/>
    <w:rsid w:val="006F5CCF"/>
    <w:rsid w:val="006F685E"/>
    <w:rsid w:val="006F7B3D"/>
    <w:rsid w:val="00702ADE"/>
    <w:rsid w:val="00712592"/>
    <w:rsid w:val="00717519"/>
    <w:rsid w:val="007214A9"/>
    <w:rsid w:val="007247FA"/>
    <w:rsid w:val="007255FA"/>
    <w:rsid w:val="0072575F"/>
    <w:rsid w:val="00734EE1"/>
    <w:rsid w:val="0073759B"/>
    <w:rsid w:val="007414F0"/>
    <w:rsid w:val="007461B5"/>
    <w:rsid w:val="00746E05"/>
    <w:rsid w:val="00746E6E"/>
    <w:rsid w:val="00753774"/>
    <w:rsid w:val="007539C1"/>
    <w:rsid w:val="00755E6B"/>
    <w:rsid w:val="007565D4"/>
    <w:rsid w:val="00767134"/>
    <w:rsid w:val="007820DC"/>
    <w:rsid w:val="00782F27"/>
    <w:rsid w:val="00784B4F"/>
    <w:rsid w:val="00784C1E"/>
    <w:rsid w:val="00786558"/>
    <w:rsid w:val="007926C1"/>
    <w:rsid w:val="007B0FCE"/>
    <w:rsid w:val="007B6D1F"/>
    <w:rsid w:val="007B7606"/>
    <w:rsid w:val="007C1926"/>
    <w:rsid w:val="007C3639"/>
    <w:rsid w:val="007C7D9C"/>
    <w:rsid w:val="007E0184"/>
    <w:rsid w:val="007E5691"/>
    <w:rsid w:val="007E7720"/>
    <w:rsid w:val="007F07DA"/>
    <w:rsid w:val="007F6927"/>
    <w:rsid w:val="00804D0E"/>
    <w:rsid w:val="00806BB0"/>
    <w:rsid w:val="008170B6"/>
    <w:rsid w:val="008178B5"/>
    <w:rsid w:val="00832789"/>
    <w:rsid w:val="00832AB6"/>
    <w:rsid w:val="0083318C"/>
    <w:rsid w:val="00834506"/>
    <w:rsid w:val="008374D5"/>
    <w:rsid w:val="0084081A"/>
    <w:rsid w:val="00846B37"/>
    <w:rsid w:val="008543D6"/>
    <w:rsid w:val="0085527B"/>
    <w:rsid w:val="00855420"/>
    <w:rsid w:val="00870F92"/>
    <w:rsid w:val="00873F86"/>
    <w:rsid w:val="00874527"/>
    <w:rsid w:val="00882316"/>
    <w:rsid w:val="00884E29"/>
    <w:rsid w:val="00887263"/>
    <w:rsid w:val="0089051B"/>
    <w:rsid w:val="008948E7"/>
    <w:rsid w:val="00897F8A"/>
    <w:rsid w:val="008B29CB"/>
    <w:rsid w:val="008B31D9"/>
    <w:rsid w:val="008B47DB"/>
    <w:rsid w:val="008B6AEF"/>
    <w:rsid w:val="008C517B"/>
    <w:rsid w:val="008D7A62"/>
    <w:rsid w:val="008E2B38"/>
    <w:rsid w:val="008E73F2"/>
    <w:rsid w:val="008F3105"/>
    <w:rsid w:val="008F7B5C"/>
    <w:rsid w:val="00902D5E"/>
    <w:rsid w:val="00902D9B"/>
    <w:rsid w:val="00906784"/>
    <w:rsid w:val="00906F62"/>
    <w:rsid w:val="00913C79"/>
    <w:rsid w:val="00921A51"/>
    <w:rsid w:val="00924249"/>
    <w:rsid w:val="00934BEA"/>
    <w:rsid w:val="00940BC1"/>
    <w:rsid w:val="00950C8E"/>
    <w:rsid w:val="00953E40"/>
    <w:rsid w:val="00963AAA"/>
    <w:rsid w:val="0096608D"/>
    <w:rsid w:val="0098083A"/>
    <w:rsid w:val="0098153D"/>
    <w:rsid w:val="0098723E"/>
    <w:rsid w:val="00987B6C"/>
    <w:rsid w:val="009909DC"/>
    <w:rsid w:val="009929FD"/>
    <w:rsid w:val="009966BF"/>
    <w:rsid w:val="009A2D09"/>
    <w:rsid w:val="009A450B"/>
    <w:rsid w:val="009A6F42"/>
    <w:rsid w:val="009B6B83"/>
    <w:rsid w:val="009B7FDD"/>
    <w:rsid w:val="009C2806"/>
    <w:rsid w:val="009D36F2"/>
    <w:rsid w:val="009D654A"/>
    <w:rsid w:val="009E05F6"/>
    <w:rsid w:val="009E0DA1"/>
    <w:rsid w:val="009F3ED4"/>
    <w:rsid w:val="00A05690"/>
    <w:rsid w:val="00A147C2"/>
    <w:rsid w:val="00A1654A"/>
    <w:rsid w:val="00A262A1"/>
    <w:rsid w:val="00A273F6"/>
    <w:rsid w:val="00A307EE"/>
    <w:rsid w:val="00A37490"/>
    <w:rsid w:val="00A4119B"/>
    <w:rsid w:val="00A44E97"/>
    <w:rsid w:val="00A452E3"/>
    <w:rsid w:val="00A50624"/>
    <w:rsid w:val="00A518F7"/>
    <w:rsid w:val="00A53142"/>
    <w:rsid w:val="00A57CBC"/>
    <w:rsid w:val="00A60A59"/>
    <w:rsid w:val="00A666E1"/>
    <w:rsid w:val="00A80038"/>
    <w:rsid w:val="00A80827"/>
    <w:rsid w:val="00A833F6"/>
    <w:rsid w:val="00A85DA6"/>
    <w:rsid w:val="00A91EEC"/>
    <w:rsid w:val="00A92A31"/>
    <w:rsid w:val="00A92AC7"/>
    <w:rsid w:val="00A9559B"/>
    <w:rsid w:val="00A96BFD"/>
    <w:rsid w:val="00A977C5"/>
    <w:rsid w:val="00AA23DF"/>
    <w:rsid w:val="00AA2FA9"/>
    <w:rsid w:val="00AB494F"/>
    <w:rsid w:val="00AB55CB"/>
    <w:rsid w:val="00AB7F5C"/>
    <w:rsid w:val="00AC4CB9"/>
    <w:rsid w:val="00AD455F"/>
    <w:rsid w:val="00AD66BD"/>
    <w:rsid w:val="00AD6C40"/>
    <w:rsid w:val="00AE1D1D"/>
    <w:rsid w:val="00AE3260"/>
    <w:rsid w:val="00AE6B61"/>
    <w:rsid w:val="00AF027F"/>
    <w:rsid w:val="00AF329F"/>
    <w:rsid w:val="00AF5364"/>
    <w:rsid w:val="00B02C94"/>
    <w:rsid w:val="00B043B0"/>
    <w:rsid w:val="00B23529"/>
    <w:rsid w:val="00B250AB"/>
    <w:rsid w:val="00B2621D"/>
    <w:rsid w:val="00B31C82"/>
    <w:rsid w:val="00B367A2"/>
    <w:rsid w:val="00B43977"/>
    <w:rsid w:val="00B50A65"/>
    <w:rsid w:val="00B6489E"/>
    <w:rsid w:val="00B649C0"/>
    <w:rsid w:val="00B66007"/>
    <w:rsid w:val="00B67F3E"/>
    <w:rsid w:val="00B760AF"/>
    <w:rsid w:val="00B81A64"/>
    <w:rsid w:val="00B83FCD"/>
    <w:rsid w:val="00B90B96"/>
    <w:rsid w:val="00BA2BFF"/>
    <w:rsid w:val="00BA62F3"/>
    <w:rsid w:val="00BA65BB"/>
    <w:rsid w:val="00BB0D70"/>
    <w:rsid w:val="00BB1736"/>
    <w:rsid w:val="00BB424C"/>
    <w:rsid w:val="00BC0883"/>
    <w:rsid w:val="00BC179E"/>
    <w:rsid w:val="00BC2DB0"/>
    <w:rsid w:val="00BC480D"/>
    <w:rsid w:val="00BC6B4F"/>
    <w:rsid w:val="00BD01AA"/>
    <w:rsid w:val="00BD4EEF"/>
    <w:rsid w:val="00BE17E7"/>
    <w:rsid w:val="00BE7928"/>
    <w:rsid w:val="00BF2755"/>
    <w:rsid w:val="00C01492"/>
    <w:rsid w:val="00C074FC"/>
    <w:rsid w:val="00C13001"/>
    <w:rsid w:val="00C32FB2"/>
    <w:rsid w:val="00C343D3"/>
    <w:rsid w:val="00C358B7"/>
    <w:rsid w:val="00C43885"/>
    <w:rsid w:val="00C512D1"/>
    <w:rsid w:val="00C603CD"/>
    <w:rsid w:val="00C60968"/>
    <w:rsid w:val="00C62C0B"/>
    <w:rsid w:val="00C72A06"/>
    <w:rsid w:val="00C74139"/>
    <w:rsid w:val="00C9044B"/>
    <w:rsid w:val="00C929D4"/>
    <w:rsid w:val="00C92D17"/>
    <w:rsid w:val="00C97F9A"/>
    <w:rsid w:val="00CA1319"/>
    <w:rsid w:val="00CA1995"/>
    <w:rsid w:val="00CB2FAE"/>
    <w:rsid w:val="00CC7B9B"/>
    <w:rsid w:val="00CE36E7"/>
    <w:rsid w:val="00CE395C"/>
    <w:rsid w:val="00CE4A29"/>
    <w:rsid w:val="00CF296C"/>
    <w:rsid w:val="00D227BE"/>
    <w:rsid w:val="00D25158"/>
    <w:rsid w:val="00D27A7B"/>
    <w:rsid w:val="00D30EF1"/>
    <w:rsid w:val="00D331E4"/>
    <w:rsid w:val="00D40960"/>
    <w:rsid w:val="00D44A12"/>
    <w:rsid w:val="00D6354B"/>
    <w:rsid w:val="00D7253D"/>
    <w:rsid w:val="00D73772"/>
    <w:rsid w:val="00D812C7"/>
    <w:rsid w:val="00D855EC"/>
    <w:rsid w:val="00D865D3"/>
    <w:rsid w:val="00D9339E"/>
    <w:rsid w:val="00D95DF2"/>
    <w:rsid w:val="00DA5634"/>
    <w:rsid w:val="00DB09AE"/>
    <w:rsid w:val="00DD463E"/>
    <w:rsid w:val="00DD7971"/>
    <w:rsid w:val="00DE19E5"/>
    <w:rsid w:val="00E03FC2"/>
    <w:rsid w:val="00E0527B"/>
    <w:rsid w:val="00E0768A"/>
    <w:rsid w:val="00E10851"/>
    <w:rsid w:val="00E2184F"/>
    <w:rsid w:val="00E218A8"/>
    <w:rsid w:val="00E24776"/>
    <w:rsid w:val="00E562E4"/>
    <w:rsid w:val="00E56A4F"/>
    <w:rsid w:val="00E73FE7"/>
    <w:rsid w:val="00E828ED"/>
    <w:rsid w:val="00E873BE"/>
    <w:rsid w:val="00E87D31"/>
    <w:rsid w:val="00E907FE"/>
    <w:rsid w:val="00E91539"/>
    <w:rsid w:val="00EA328C"/>
    <w:rsid w:val="00EB7626"/>
    <w:rsid w:val="00EC0639"/>
    <w:rsid w:val="00EC101C"/>
    <w:rsid w:val="00ED08DD"/>
    <w:rsid w:val="00EE57BE"/>
    <w:rsid w:val="00EF0380"/>
    <w:rsid w:val="00EF03C2"/>
    <w:rsid w:val="00EF223A"/>
    <w:rsid w:val="00EF25D8"/>
    <w:rsid w:val="00EF6441"/>
    <w:rsid w:val="00EF7D6D"/>
    <w:rsid w:val="00F024B5"/>
    <w:rsid w:val="00F02521"/>
    <w:rsid w:val="00F0292A"/>
    <w:rsid w:val="00F1540D"/>
    <w:rsid w:val="00F228F7"/>
    <w:rsid w:val="00F30649"/>
    <w:rsid w:val="00F344E0"/>
    <w:rsid w:val="00F52B00"/>
    <w:rsid w:val="00F6242B"/>
    <w:rsid w:val="00F6539C"/>
    <w:rsid w:val="00F71BB9"/>
    <w:rsid w:val="00F726DE"/>
    <w:rsid w:val="00F76F66"/>
    <w:rsid w:val="00F905D0"/>
    <w:rsid w:val="00FA0D6F"/>
    <w:rsid w:val="00FA0D88"/>
    <w:rsid w:val="00FA49FE"/>
    <w:rsid w:val="00FA51C5"/>
    <w:rsid w:val="00FA5358"/>
    <w:rsid w:val="00FA751D"/>
    <w:rsid w:val="00FD241A"/>
    <w:rsid w:val="00FD283F"/>
    <w:rsid w:val="00FD2CC0"/>
    <w:rsid w:val="00FD6F2B"/>
    <w:rsid w:val="00FD7CB5"/>
    <w:rsid w:val="00FE016F"/>
    <w:rsid w:val="00FE76BE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07CF5"/>
  <w15:chartTrackingRefBased/>
  <w15:docId w15:val="{0AE697EC-3CE9-F648-83C2-A2093A3D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N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1F7846"/>
    <w:pPr>
      <w:spacing w:before="240" w:line="259" w:lineRule="auto"/>
    </w:pPr>
    <w:rPr>
      <w:rFonts w:asciiTheme="minorHAnsi" w:hAnsiTheme="minorHAnsi" w:cstheme="minorBidi"/>
      <w:color w:val="000000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804D0E"/>
    <w:pPr>
      <w:keepNext/>
      <w:keepLines/>
      <w:spacing w:before="360"/>
      <w:outlineLvl w:val="0"/>
    </w:pPr>
    <w:rPr>
      <w:rFonts w:eastAsiaTheme="majorEastAsia" w:cstheme="majorBidi"/>
      <w:b/>
      <w:color w:val="1F5B99" w:themeColor="accent3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3C3646"/>
    <w:pPr>
      <w:spacing w:before="300"/>
      <w:outlineLvl w:val="1"/>
    </w:pPr>
    <w:rPr>
      <w:sz w:val="32"/>
      <w:szCs w:val="26"/>
    </w:rPr>
  </w:style>
  <w:style w:type="paragraph" w:styleId="Heading3">
    <w:name w:val="heading 3"/>
    <w:basedOn w:val="Heading1"/>
    <w:next w:val="Normal"/>
    <w:link w:val="Heading3Char"/>
    <w:uiPriority w:val="1"/>
    <w:unhideWhenUsed/>
    <w:qFormat/>
    <w:rsid w:val="003C3646"/>
    <w:pPr>
      <w:spacing w:before="240"/>
      <w:outlineLvl w:val="2"/>
    </w:pPr>
    <w:rPr>
      <w:i/>
      <w:sz w:val="28"/>
    </w:rPr>
  </w:style>
  <w:style w:type="paragraph" w:styleId="Heading4">
    <w:name w:val="heading 4"/>
    <w:basedOn w:val="Heading1"/>
    <w:next w:val="Normal"/>
    <w:link w:val="Heading4Char"/>
    <w:uiPriority w:val="1"/>
    <w:unhideWhenUsed/>
    <w:qFormat/>
    <w:rsid w:val="003C3646"/>
    <w:pPr>
      <w:spacing w:before="240"/>
      <w:outlineLvl w:val="3"/>
    </w:pPr>
    <w:rPr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56E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F1D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E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A131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E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A131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E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E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1"/>
    <w:qFormat/>
    <w:rsid w:val="007C1926"/>
    <w:pPr>
      <w:spacing w:before="360" w:after="360"/>
      <w:contextualSpacing/>
    </w:pPr>
    <w:rPr>
      <w:rFonts w:eastAsiaTheme="majorEastAsia" w:cstheme="majorBidi"/>
      <w:b/>
      <w:color w:val="1F5B99" w:themeColor="accent3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7C1926"/>
    <w:rPr>
      <w:rFonts w:ascii="Source Sans Pro" w:eastAsiaTheme="majorEastAsia" w:hAnsi="Source Sans Pro" w:cstheme="majorBidi"/>
      <w:b/>
      <w:color w:val="1F5B99" w:themeColor="accent3"/>
      <w:sz w:val="72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7C1926"/>
    <w:pPr>
      <w:numPr>
        <w:ilvl w:val="1"/>
      </w:numPr>
    </w:pPr>
    <w:rPr>
      <w:rFonts w:eastAsiaTheme="minorEastAsia" w:cstheme="minorBidi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1926"/>
    <w:rPr>
      <w:rFonts w:ascii="Source Sans Pro" w:eastAsiaTheme="minorEastAsia" w:hAnsi="Source Sans Pro" w:cstheme="minorBidi"/>
      <w:b/>
      <w:color w:val="1F5B99" w:themeColor="accent3"/>
      <w:sz w:val="48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804D0E"/>
    <w:rPr>
      <w:rFonts w:ascii="Source Sans Pro" w:eastAsiaTheme="majorEastAsia" w:hAnsi="Source Sans Pro" w:cstheme="majorBidi"/>
      <w:b/>
      <w:color w:val="1F5B99" w:themeColor="accent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0B96"/>
    <w:rPr>
      <w:rFonts w:eastAsiaTheme="majorEastAsia" w:cstheme="majorBidi"/>
      <w:b/>
      <w:color w:val="4C1F4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90B96"/>
    <w:rPr>
      <w:rFonts w:eastAsiaTheme="majorEastAsia" w:cstheme="majorBidi"/>
      <w:b/>
      <w:i/>
      <w:color w:val="4C1F41"/>
      <w:sz w:val="28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524E21"/>
    <w:pPr>
      <w:spacing w:before="0" w:after="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semiHidden/>
    <w:rsid w:val="00873F86"/>
    <w:pPr>
      <w:spacing w:before="0" w:after="0"/>
      <w:ind w:left="238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semiHidden/>
    <w:rsid w:val="00873F86"/>
    <w:pPr>
      <w:spacing w:before="0" w:after="0"/>
      <w:ind w:left="482"/>
    </w:pPr>
    <w:rPr>
      <w:rFonts w:ascii="Arial" w:hAnsi="Arial"/>
    </w:rPr>
  </w:style>
  <w:style w:type="character" w:styleId="Hyperlink">
    <w:name w:val="Hyperlink"/>
    <w:basedOn w:val="DefaultParagraphFont"/>
    <w:uiPriority w:val="99"/>
    <w:semiHidden/>
    <w:rsid w:val="00A666E1"/>
    <w:rPr>
      <w:color w:val="0072DA" w:themeColor="hyperlink"/>
      <w:u w:val="single"/>
    </w:rPr>
  </w:style>
  <w:style w:type="paragraph" w:styleId="ListBullet">
    <w:name w:val="List Bullet"/>
    <w:basedOn w:val="Normal"/>
    <w:uiPriority w:val="99"/>
    <w:rsid w:val="007C1926"/>
    <w:pPr>
      <w:numPr>
        <w:numId w:val="9"/>
      </w:numPr>
      <w:spacing w:before="80" w:after="80"/>
    </w:pPr>
  </w:style>
  <w:style w:type="paragraph" w:styleId="ListBullet2">
    <w:name w:val="List Bullet 2"/>
    <w:basedOn w:val="ListBullet"/>
    <w:uiPriority w:val="99"/>
    <w:rsid w:val="00A05690"/>
    <w:pPr>
      <w:numPr>
        <w:ilvl w:val="1"/>
      </w:numPr>
      <w:ind w:left="1083"/>
    </w:pPr>
  </w:style>
  <w:style w:type="paragraph" w:styleId="ListNumber">
    <w:name w:val="List Number"/>
    <w:basedOn w:val="Normal"/>
    <w:uiPriority w:val="99"/>
    <w:rsid w:val="007C1926"/>
    <w:pPr>
      <w:numPr>
        <w:numId w:val="30"/>
      </w:numPr>
      <w:spacing w:before="80" w:after="80"/>
      <w:ind w:left="714" w:hanging="357"/>
    </w:pPr>
  </w:style>
  <w:style w:type="paragraph" w:styleId="ListNumber2">
    <w:name w:val="List Number 2"/>
    <w:basedOn w:val="ListNumber"/>
    <w:uiPriority w:val="99"/>
    <w:rsid w:val="00A05690"/>
    <w:pPr>
      <w:numPr>
        <w:ilvl w:val="1"/>
      </w:numPr>
    </w:pPr>
  </w:style>
  <w:style w:type="paragraph" w:styleId="Header">
    <w:name w:val="header"/>
    <w:basedOn w:val="Normal"/>
    <w:link w:val="HeaderChar"/>
    <w:uiPriority w:val="99"/>
    <w:rsid w:val="00A05690"/>
    <w:pPr>
      <w:tabs>
        <w:tab w:val="center" w:pos="4513"/>
        <w:tab w:val="right" w:pos="9026"/>
      </w:tabs>
      <w:spacing w:before="0" w:line="240" w:lineRule="auto"/>
    </w:pPr>
    <w:rPr>
      <w:rFonts w:ascii="Arial" w:hAnsi="Arial"/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4E3BF1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semiHidden/>
    <w:rsid w:val="003A4FD7"/>
    <w:pPr>
      <w:tabs>
        <w:tab w:val="center" w:pos="4513"/>
        <w:tab w:val="right" w:pos="9026"/>
      </w:tabs>
      <w:spacing w:before="0" w:after="0" w:line="240" w:lineRule="auto"/>
    </w:pPr>
    <w:rPr>
      <w:rFonts w:ascii="Arial" w:hAnsi="Arial"/>
      <w:i/>
      <w:color w:val="595959" w:themeColor="text1" w:themeTint="A6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3BF1"/>
    <w:rPr>
      <w:i/>
      <w:color w:val="595959" w:themeColor="text1" w:themeTint="A6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0B96"/>
    <w:rPr>
      <w:rFonts w:eastAsiaTheme="majorEastAsia" w:cstheme="majorBidi"/>
      <w:b/>
      <w:iCs/>
      <w:color w:val="000000" w:themeColor="text1"/>
      <w:szCs w:val="32"/>
    </w:rPr>
  </w:style>
  <w:style w:type="paragraph" w:customStyle="1" w:styleId="Notforcontentsheading1">
    <w:name w:val="Not for contents heading 1"/>
    <w:basedOn w:val="Normal"/>
    <w:next w:val="Normal"/>
    <w:uiPriority w:val="5"/>
    <w:semiHidden/>
    <w:qFormat/>
    <w:rsid w:val="004E3BF1"/>
    <w:pPr>
      <w:keepNext/>
    </w:pPr>
    <w:rPr>
      <w:rFonts w:ascii="Arial" w:hAnsi="Arial"/>
      <w:b/>
      <w:color w:val="4C1F41"/>
      <w:sz w:val="44"/>
    </w:rPr>
  </w:style>
  <w:style w:type="table" w:styleId="TableGrid">
    <w:name w:val="Table Grid"/>
    <w:basedOn w:val="TableNormal"/>
    <w:uiPriority w:val="39"/>
    <w:rsid w:val="0021141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2"/>
    <w:qFormat/>
    <w:rsid w:val="00804D0E"/>
    <w:pPr>
      <w:spacing w:before="80" w:after="80" w:line="240" w:lineRule="auto"/>
    </w:pPr>
    <w:rPr>
      <w:b/>
      <w:iCs/>
      <w:sz w:val="22"/>
      <w:szCs w:val="18"/>
    </w:rPr>
  </w:style>
  <w:style w:type="paragraph" w:styleId="NoSpacing">
    <w:name w:val="No Spacing"/>
    <w:uiPriority w:val="9"/>
    <w:qFormat/>
    <w:rsid w:val="007C1926"/>
    <w:pPr>
      <w:spacing w:before="0" w:after="0" w:line="240" w:lineRule="auto"/>
    </w:pPr>
    <w:rPr>
      <w:rFonts w:ascii="Source Sans Pro" w:hAnsi="Source Sans Pro"/>
    </w:rPr>
  </w:style>
  <w:style w:type="paragraph" w:customStyle="1" w:styleId="Tinyline">
    <w:name w:val="Tiny line"/>
    <w:basedOn w:val="Normal"/>
    <w:uiPriority w:val="9"/>
    <w:qFormat/>
    <w:rsid w:val="007C1926"/>
    <w:pPr>
      <w:spacing w:before="0" w:after="0"/>
    </w:pPr>
    <w:rPr>
      <w:sz w:val="8"/>
    </w:rPr>
  </w:style>
  <w:style w:type="character" w:customStyle="1" w:styleId="Importantword">
    <w:name w:val="Important word"/>
    <w:basedOn w:val="DefaultParagraphFont"/>
    <w:uiPriority w:val="4"/>
    <w:qFormat/>
    <w:rsid w:val="009D36F2"/>
    <w:rPr>
      <w:rFonts w:ascii="Source Sans Pro" w:hAnsi="Source Sans Pro"/>
      <w:bdr w:val="single" w:sz="12" w:space="0" w:color="FF0000"/>
    </w:rPr>
  </w:style>
  <w:style w:type="paragraph" w:customStyle="1" w:styleId="Importantpara">
    <w:name w:val="Important para"/>
    <w:basedOn w:val="Normal"/>
    <w:uiPriority w:val="4"/>
    <w:qFormat/>
    <w:rsid w:val="00804D0E"/>
    <w:pPr>
      <w:pBdr>
        <w:top w:val="single" w:sz="18" w:space="6" w:color="FF0000"/>
        <w:left w:val="single" w:sz="18" w:space="6" w:color="FF0000"/>
        <w:bottom w:val="single" w:sz="18" w:space="6" w:color="FF0000"/>
        <w:right w:val="single" w:sz="18" w:space="6" w:color="FF0000"/>
      </w:pBdr>
      <w:jc w:val="center"/>
    </w:pPr>
  </w:style>
  <w:style w:type="paragraph" w:customStyle="1" w:styleId="Appendix">
    <w:name w:val="Appendix"/>
    <w:basedOn w:val="Heading1"/>
    <w:next w:val="Normal"/>
    <w:uiPriority w:val="2"/>
    <w:qFormat/>
    <w:rsid w:val="00804D0E"/>
    <w:pPr>
      <w:pageBreakBefore/>
      <w:numPr>
        <w:numId w:val="22"/>
      </w:numPr>
      <w:ind w:left="1843" w:hanging="1843"/>
    </w:pPr>
  </w:style>
  <w:style w:type="paragraph" w:customStyle="1" w:styleId="Notforcontentsheading2">
    <w:name w:val="Not for contents heading 2"/>
    <w:basedOn w:val="Notforcontentsheading1"/>
    <w:next w:val="Normal"/>
    <w:uiPriority w:val="5"/>
    <w:semiHidden/>
    <w:qFormat/>
    <w:rsid w:val="0073759B"/>
    <w:rPr>
      <w:sz w:val="32"/>
    </w:rPr>
  </w:style>
  <w:style w:type="paragraph" w:styleId="ListNumber3">
    <w:name w:val="List Number 3"/>
    <w:basedOn w:val="Normal"/>
    <w:uiPriority w:val="99"/>
    <w:rsid w:val="007C1926"/>
    <w:pPr>
      <w:numPr>
        <w:ilvl w:val="2"/>
        <w:numId w:val="30"/>
      </w:numPr>
      <w:spacing w:before="80" w:after="80"/>
    </w:pPr>
  </w:style>
  <w:style w:type="paragraph" w:styleId="ListBullet3">
    <w:name w:val="List Bullet 3"/>
    <w:basedOn w:val="ListBullet2"/>
    <w:uiPriority w:val="99"/>
    <w:rsid w:val="00A05690"/>
    <w:pPr>
      <w:numPr>
        <w:ilvl w:val="2"/>
      </w:numPr>
      <w:ind w:left="143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56E55"/>
    <w:rPr>
      <w:rFonts w:asciiTheme="majorHAnsi" w:eastAsiaTheme="majorEastAsia" w:hAnsiTheme="majorHAnsi" w:cstheme="majorBidi"/>
      <w:color w:val="6F1D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E55"/>
    <w:rPr>
      <w:rFonts w:asciiTheme="majorHAnsi" w:eastAsiaTheme="majorEastAsia" w:hAnsiTheme="majorHAnsi" w:cstheme="majorBidi"/>
      <w:color w:val="4A131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E55"/>
    <w:rPr>
      <w:rFonts w:asciiTheme="majorHAnsi" w:eastAsiaTheme="majorEastAsia" w:hAnsiTheme="majorHAnsi" w:cstheme="majorBidi"/>
      <w:i/>
      <w:iCs/>
      <w:color w:val="4A131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E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E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uiPriority w:val="22"/>
    <w:semiHidden/>
    <w:qFormat/>
    <w:rsid w:val="00056E55"/>
    <w:rPr>
      <w:b/>
      <w:bCs/>
    </w:rPr>
  </w:style>
  <w:style w:type="character" w:styleId="Emphasis">
    <w:name w:val="Emphasis"/>
    <w:uiPriority w:val="20"/>
    <w:semiHidden/>
    <w:qFormat/>
    <w:rsid w:val="00056E55"/>
    <w:rPr>
      <w:i/>
      <w:i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56E55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6E5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56E55"/>
    <w:pPr>
      <w:pBdr>
        <w:top w:val="single" w:sz="4" w:space="10" w:color="952826" w:themeColor="accent1"/>
        <w:bottom w:val="single" w:sz="4" w:space="10" w:color="952826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9528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56E55"/>
    <w:rPr>
      <w:i/>
      <w:iCs/>
      <w:color w:val="952826" w:themeColor="accent1"/>
    </w:rPr>
  </w:style>
  <w:style w:type="character" w:styleId="SubtleEmphasis">
    <w:name w:val="Subtle Emphasis"/>
    <w:uiPriority w:val="19"/>
    <w:semiHidden/>
    <w:qFormat/>
    <w:rsid w:val="00056E55"/>
    <w:rPr>
      <w:i/>
      <w:iCs/>
      <w:color w:val="404040" w:themeColor="text1" w:themeTint="BF"/>
    </w:rPr>
  </w:style>
  <w:style w:type="character" w:styleId="IntenseEmphasis">
    <w:name w:val="Intense Emphasis"/>
    <w:uiPriority w:val="21"/>
    <w:semiHidden/>
    <w:qFormat/>
    <w:rsid w:val="00056E55"/>
    <w:rPr>
      <w:i/>
      <w:iCs/>
      <w:color w:val="952826" w:themeColor="accent1"/>
    </w:rPr>
  </w:style>
  <w:style w:type="character" w:styleId="SubtleReference">
    <w:name w:val="Subtle Reference"/>
    <w:uiPriority w:val="31"/>
    <w:semiHidden/>
    <w:qFormat/>
    <w:rsid w:val="00056E55"/>
    <w:rPr>
      <w:smallCaps/>
      <w:color w:val="5A5A5A" w:themeColor="text1" w:themeTint="A5"/>
    </w:rPr>
  </w:style>
  <w:style w:type="character" w:styleId="IntenseReference">
    <w:name w:val="Intense Reference"/>
    <w:uiPriority w:val="32"/>
    <w:semiHidden/>
    <w:qFormat/>
    <w:rsid w:val="00056E55"/>
    <w:rPr>
      <w:b/>
      <w:bCs/>
      <w:smallCaps/>
      <w:color w:val="952826" w:themeColor="accent1"/>
      <w:spacing w:val="5"/>
    </w:rPr>
  </w:style>
  <w:style w:type="character" w:styleId="BookTitle">
    <w:name w:val="Book Title"/>
    <w:uiPriority w:val="33"/>
    <w:semiHidden/>
    <w:qFormat/>
    <w:rsid w:val="00056E5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E55"/>
    <w:pPr>
      <w:spacing w:before="240"/>
      <w:outlineLvl w:val="9"/>
    </w:pPr>
    <w:rPr>
      <w:rFonts w:asciiTheme="majorHAnsi" w:hAnsiTheme="majorHAnsi"/>
      <w:b w:val="0"/>
      <w:color w:val="6F1D1C" w:themeColor="accent1" w:themeShade="BF"/>
      <w:sz w:val="32"/>
    </w:rPr>
  </w:style>
  <w:style w:type="table" w:styleId="TableGridLight">
    <w:name w:val="Grid Table Light"/>
    <w:basedOn w:val="TableNormal"/>
    <w:uiPriority w:val="40"/>
    <w:rsid w:val="003435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Shading2-Accent5">
    <w:name w:val="Medium Shading 2 Accent 5"/>
    <w:basedOn w:val="TableNormal"/>
    <w:uiPriority w:val="64"/>
    <w:rsid w:val="00517ABE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9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9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99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umheadinglvl1">
    <w:name w:val="Num heading lvl 1"/>
    <w:basedOn w:val="Heading1"/>
    <w:next w:val="Normal"/>
    <w:uiPriority w:val="5"/>
    <w:semiHidden/>
    <w:qFormat/>
    <w:rsid w:val="008170B6"/>
    <w:pPr>
      <w:numPr>
        <w:numId w:val="23"/>
      </w:numPr>
    </w:pPr>
  </w:style>
  <w:style w:type="paragraph" w:customStyle="1" w:styleId="Numheadinglvl2">
    <w:name w:val="Num heading lvl 2"/>
    <w:basedOn w:val="Heading2"/>
    <w:next w:val="Normal"/>
    <w:uiPriority w:val="5"/>
    <w:qFormat/>
    <w:rsid w:val="009D654A"/>
    <w:pPr>
      <w:numPr>
        <w:ilvl w:val="1"/>
        <w:numId w:val="23"/>
      </w:numPr>
    </w:pPr>
  </w:style>
  <w:style w:type="paragraph" w:customStyle="1" w:styleId="Numheadinglvl3">
    <w:name w:val="Num heading lvl 3"/>
    <w:basedOn w:val="Heading3"/>
    <w:next w:val="Normal"/>
    <w:uiPriority w:val="5"/>
    <w:qFormat/>
    <w:rsid w:val="006F5CCF"/>
    <w:pPr>
      <w:numPr>
        <w:ilvl w:val="2"/>
        <w:numId w:val="23"/>
      </w:numPr>
    </w:pPr>
  </w:style>
  <w:style w:type="paragraph" w:customStyle="1" w:styleId="Numheadinglvl4">
    <w:name w:val="Num heading lvl 4"/>
    <w:basedOn w:val="Heading4"/>
    <w:next w:val="Normal"/>
    <w:uiPriority w:val="5"/>
    <w:qFormat/>
    <w:rsid w:val="006F5CCF"/>
    <w:pPr>
      <w:numPr>
        <w:ilvl w:val="3"/>
        <w:numId w:val="23"/>
      </w:numPr>
    </w:pPr>
  </w:style>
  <w:style w:type="paragraph" w:styleId="ListParagraph">
    <w:name w:val="List Paragraph"/>
    <w:aliases w:val="List 1,Other List,List Paragraph numbered"/>
    <w:basedOn w:val="Normal"/>
    <w:link w:val="ListParagraphChar"/>
    <w:uiPriority w:val="34"/>
    <w:qFormat/>
    <w:rsid w:val="00D9339E"/>
    <w:pPr>
      <w:ind w:left="720"/>
      <w:contextualSpacing/>
    </w:pPr>
    <w:rPr>
      <w:rFonts w:ascii="Arial" w:hAnsi="Arial"/>
    </w:rPr>
  </w:style>
  <w:style w:type="table" w:customStyle="1" w:styleId="TopandsideheadingsTeThuhu">
    <w:name w:val="Top and side headings Te Tāhuhu"/>
    <w:basedOn w:val="MainTeThuhu"/>
    <w:uiPriority w:val="99"/>
    <w:rsid w:val="001C3C2A"/>
    <w:tblPr/>
    <w:tblStylePr w:type="firstRow">
      <w:pPr>
        <w:wordWrap/>
        <w:spacing w:beforeLines="0" w:before="100" w:beforeAutospacing="0" w:afterLines="0" w:after="40" w:afterAutospacing="0" w:line="276" w:lineRule="auto"/>
        <w:contextualSpacing w:val="0"/>
        <w:mirrorIndents/>
      </w:p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4C1F41"/>
      </w:tcPr>
    </w:tblStylePr>
    <w:tblStylePr w:type="firstCol">
      <w:tblPr/>
      <w:tcPr>
        <w:tcBorders>
          <w:top w:val="nil"/>
          <w:left w:val="nil"/>
          <w:bottom w:val="single" w:sz="8" w:space="0" w:color="4C1F41"/>
          <w:right w:val="single" w:sz="6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MainTeThuhu">
    <w:name w:val="Main Te Tāhuhu"/>
    <w:basedOn w:val="TableNormal"/>
    <w:uiPriority w:val="99"/>
    <w:rsid w:val="00695064"/>
    <w:pPr>
      <w:spacing w:before="40" w:after="40"/>
    </w:pPr>
    <w:rPr>
      <w:sz w:val="22"/>
    </w:rPr>
    <w:tblPr>
      <w:tblBorders>
        <w:bottom w:val="single" w:sz="8" w:space="0" w:color="4C1F41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rPr>
      <w:cantSplit/>
    </w:trPr>
    <w:tblStylePr w:type="firstRow">
      <w:pPr>
        <w:wordWrap/>
        <w:spacing w:beforeLines="0" w:before="100" w:beforeAutospacing="0" w:afterLines="0" w:after="40" w:afterAutospacing="0" w:line="276" w:lineRule="auto"/>
        <w:contextualSpacing w:val="0"/>
        <w:mirrorIndents/>
      </w:p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4C1F41"/>
      </w:tcPr>
    </w:tblStylePr>
  </w:style>
  <w:style w:type="table" w:customStyle="1" w:styleId="SideheadingsTeThuhu">
    <w:name w:val="Side headings Te Tāhuhu"/>
    <w:basedOn w:val="TableNormal"/>
    <w:uiPriority w:val="99"/>
    <w:rsid w:val="00695064"/>
    <w:pPr>
      <w:spacing w:before="40" w:after="40"/>
    </w:pPr>
    <w:rPr>
      <w:sz w:val="22"/>
    </w:rPr>
    <w:tblPr>
      <w:tblBorders>
        <w:top w:val="single" w:sz="6" w:space="0" w:color="4C1F41"/>
        <w:bottom w:val="single" w:sz="6" w:space="0" w:color="4C1F41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rPr>
      <w:cantSplit/>
    </w:trPr>
    <w:tblStylePr w:type="firstCol">
      <w:tblPr/>
      <w:tcPr>
        <w:shd w:val="clear" w:color="auto" w:fill="4C1F41"/>
      </w:tcPr>
    </w:tblStylePr>
  </w:style>
  <w:style w:type="paragraph" w:customStyle="1" w:styleId="Tablebullet">
    <w:name w:val="Table bullet"/>
    <w:basedOn w:val="NoSpacing"/>
    <w:uiPriority w:val="3"/>
    <w:qFormat/>
    <w:rsid w:val="005039DD"/>
    <w:pPr>
      <w:numPr>
        <w:numId w:val="32"/>
      </w:numPr>
      <w:spacing w:before="40" w:after="40" w:line="276" w:lineRule="auto"/>
    </w:pPr>
    <w:rPr>
      <w:noProof/>
      <w:sz w:val="22"/>
      <w:lang w:eastAsia="en-NZ"/>
    </w:rPr>
  </w:style>
  <w:style w:type="paragraph" w:customStyle="1" w:styleId="Tablebullet2">
    <w:name w:val="Table bullet 2"/>
    <w:basedOn w:val="Tablebullet"/>
    <w:uiPriority w:val="3"/>
    <w:qFormat/>
    <w:rsid w:val="00A44E97"/>
    <w:pPr>
      <w:numPr>
        <w:ilvl w:val="1"/>
      </w:numPr>
    </w:pPr>
  </w:style>
  <w:style w:type="paragraph" w:customStyle="1" w:styleId="Table">
    <w:name w:val="Table"/>
    <w:basedOn w:val="Normal"/>
    <w:uiPriority w:val="3"/>
    <w:qFormat/>
    <w:rsid w:val="007C1926"/>
    <w:pPr>
      <w:spacing w:before="40" w:after="40"/>
    </w:pPr>
    <w:rPr>
      <w:sz w:val="22"/>
    </w:rPr>
  </w:style>
  <w:style w:type="paragraph" w:customStyle="1" w:styleId="Tablenumber">
    <w:name w:val="Table number"/>
    <w:basedOn w:val="Tablebullet"/>
    <w:uiPriority w:val="3"/>
    <w:qFormat/>
    <w:rsid w:val="005039DD"/>
    <w:pPr>
      <w:numPr>
        <w:numId w:val="34"/>
      </w:numPr>
    </w:pPr>
  </w:style>
  <w:style w:type="paragraph" w:customStyle="1" w:styleId="Tablenumber2">
    <w:name w:val="Table number 2"/>
    <w:basedOn w:val="Tablenumber"/>
    <w:uiPriority w:val="3"/>
    <w:qFormat/>
    <w:rsid w:val="005039DD"/>
    <w:pPr>
      <w:numPr>
        <w:ilvl w:val="1"/>
      </w:numPr>
    </w:p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1F7846"/>
  </w:style>
  <w:style w:type="character" w:styleId="FollowedHyperlink">
    <w:name w:val="FollowedHyperlink"/>
    <w:basedOn w:val="DefaultParagraphFont"/>
    <w:uiPriority w:val="99"/>
    <w:semiHidden/>
    <w:unhideWhenUsed/>
    <w:rsid w:val="001F7846"/>
    <w:rPr>
      <w:color w:val="36B3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14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567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26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44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4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SA Extended">
  <a:themeElements>
    <a:clrScheme name="Charter Schools">
      <a:dk1>
        <a:srgbClr val="000000"/>
      </a:dk1>
      <a:lt1>
        <a:srgbClr val="FFFFFF"/>
      </a:lt1>
      <a:dk2>
        <a:srgbClr val="061D33"/>
      </a:dk2>
      <a:lt2>
        <a:srgbClr val="F5F5F5"/>
      </a:lt2>
      <a:accent1>
        <a:srgbClr val="952826"/>
      </a:accent1>
      <a:accent2>
        <a:srgbClr val="6838BD"/>
      </a:accent2>
      <a:accent3>
        <a:srgbClr val="1F5B99"/>
      </a:accent3>
      <a:accent4>
        <a:srgbClr val="1F85A3"/>
      </a:accent4>
      <a:accent5>
        <a:srgbClr val="5C991F"/>
      </a:accent5>
      <a:accent6>
        <a:srgbClr val="BF9926"/>
      </a:accent6>
      <a:hlink>
        <a:srgbClr val="0072DA"/>
      </a:hlink>
      <a:folHlink>
        <a:srgbClr val="36B37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2447076A9BB45905922DFA084A4F9" ma:contentTypeVersion="18" ma:contentTypeDescription="Create a new document." ma:contentTypeScope="" ma:versionID="f8558e30338159734fa699cc7db3523c">
  <xsd:schema xmlns:xsd="http://www.w3.org/2001/XMLSchema" xmlns:xs="http://www.w3.org/2001/XMLSchema" xmlns:p="http://schemas.microsoft.com/office/2006/metadata/properties" xmlns:ns1="http://schemas.microsoft.com/sharepoint/v3" xmlns:ns2="025e3223-0939-426d-aad9-f7fdbe9ac9e6" xmlns:ns3="1e0d1002-2b83-4dcd-a332-cd601b27e019" targetNamespace="http://schemas.microsoft.com/office/2006/metadata/properties" ma:root="true" ma:fieldsID="d47eb5e9acac6c1f4ac474e2da9b8e44" ns1:_="" ns2:_="" ns3:_="">
    <xsd:import namespace="http://schemas.microsoft.com/sharepoint/v3"/>
    <xsd:import namespace="025e3223-0939-426d-aad9-f7fdbe9ac9e6"/>
    <xsd:import namespace="1e0d1002-2b83-4dcd-a332-cd601b27e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23-0939-426d-aad9-f7fdbe9ac9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002842-e008-4303-87ff-181ac9e3df1e}" ma:internalName="TaxCatchAll" ma:showField="CatchAllData" ma:web="025e3223-0939-426d-aad9-f7fdbe9ac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002-2b83-4dcd-a332-cd601b27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e3223-0939-426d-aad9-f7fdbe9ac9e6" xsi:nil="true"/>
    <_dlc_DocId xmlns="025e3223-0939-426d-aad9-f7fdbe9ac9e6">CSAID-1719580804-6152</_dlc_DocId>
    <_dlc_DocIdUrl xmlns="025e3223-0939-426d-aad9-f7fdbe9ac9e6">
      <Url>https://educationgovtnz.sharepoint.com/sites/CSACharterSchoolAgency/_layouts/15/DocIdRedir.aspx?ID=CSAID-1719580804-6152</Url>
      <Description>CSAID-1719580804-6152</Description>
    </_dlc_DocIdUrl>
    <_ip_UnifiedCompliancePolicyUIAction xmlns="http://schemas.microsoft.com/sharepoint/v3" xsi:nil="true"/>
    <lcf76f155ced4ddcb4097134ff3c332f xmlns="1e0d1002-2b83-4dcd-a332-cd601b27e01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B279-DC96-488F-99E8-C29601DFA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00B0B-F179-4A49-A83F-8892A19C7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e3223-0939-426d-aad9-f7fdbe9ac9e6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2286D-F273-4089-9CAA-235928BAA15D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0d1002-2b83-4dcd-a332-cd601b27e019"/>
    <ds:schemaRef ds:uri="025e3223-0939-426d-aad9-f7fdbe9ac9e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23D3F9-1C64-4968-82D7-149C6251DA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E2C1A7-32A2-494A-B871-83CBA725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Sarney</dc:creator>
  <cp:keywords/>
  <dc:description/>
  <cp:lastModifiedBy>Helen Saville</cp:lastModifiedBy>
  <cp:revision>2</cp:revision>
  <cp:lastPrinted>2022-08-04T05:33:00Z</cp:lastPrinted>
  <dcterms:created xsi:type="dcterms:W3CDTF">2025-02-12T19:24:00Z</dcterms:created>
  <dcterms:modified xsi:type="dcterms:W3CDTF">2025-02-13T21:07:00Z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0x0101005202447076A9BB45905922DFA084A4F9</vt:lpwstr>
  </property>
  <property fmtid="{D5CDD505-2E9C-101B-9397-08002B2CF9AE}" pid="4" name="_dlc_DocIdItemGuid">
    <vt:lpwstr>f462968c-414a-4b4b-a769-35ed0e1790f3</vt:lpwstr>
  </property>
  <property fmtid="{D5CDD505-2E9C-101B-9397-08002B2CF9AE}" pid="5" name="j560beb70aea488fb091e84adbb32566">
    <vt:lpwstr/>
  </property>
  <property fmtid="{D5CDD505-2E9C-101B-9397-08002B2CF9AE}" pid="6" name="Ministerial_x0020_Type">
    <vt:lpwstr/>
  </property>
  <property fmtid="{D5CDD505-2E9C-101B-9397-08002B2CF9AE}" pid="7" name="Property_x0020_Management_x0020_Activity">
    <vt:lpwstr/>
  </property>
  <property fmtid="{D5CDD505-2E9C-101B-9397-08002B2CF9AE}" pid="8" name="hf7c71fd10d346fe8adb3bb49d5c0fc0">
    <vt:lpwstr/>
  </property>
  <property fmtid="{D5CDD505-2E9C-101B-9397-08002B2CF9AE}" pid="9" name="ce139978aae645acb1db0a0e0d3df2f5">
    <vt:lpwstr/>
  </property>
  <property fmtid="{D5CDD505-2E9C-101B-9397-08002B2CF9AE}" pid="10" name="CalendarYear">
    <vt:lpwstr/>
  </property>
  <property fmtid="{D5CDD505-2E9C-101B-9397-08002B2CF9AE}" pid="11" name="FinancialYear">
    <vt:lpwstr/>
  </property>
  <property fmtid="{D5CDD505-2E9C-101B-9397-08002B2CF9AE}" pid="12" name="m06bc18559e9431bb4d590962e6b7f83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c65b51bc6a0e4ac9b0840b09a1858551">
    <vt:lpwstr/>
  </property>
  <property fmtid="{D5CDD505-2E9C-101B-9397-08002B2CF9AE}" pid="16" name="Record Activity">
    <vt:lpwstr/>
  </property>
  <property fmtid="{D5CDD505-2E9C-101B-9397-08002B2CF9AE}" pid="17" name="Record_x0020_Activity">
    <vt:lpwstr/>
  </property>
  <property fmtid="{D5CDD505-2E9C-101B-9397-08002B2CF9AE}" pid="18" name="lcf76f155ced4ddcb4097134ff3c332f">
    <vt:lpwstr/>
  </property>
</Properties>
</file>